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DD" w:rsidRPr="002C0BA9" w:rsidRDefault="001511DD" w:rsidP="002C0BA9">
      <w:pPr>
        <w:pStyle w:val="NormalWeb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bookmarkStart w:id="0" w:name="_GoBack"/>
      <w:bookmarkEnd w:id="0"/>
      <w:r w:rsidRPr="002C0BA9">
        <w:rPr>
          <w:color w:val="000000"/>
          <w:sz w:val="16"/>
          <w:szCs w:val="16"/>
        </w:rPr>
        <w:t>PREFEITURA MUNICIPAL DE RIBEIRÃO CORRENTE</w:t>
      </w:r>
    </w:p>
    <w:p w:rsidR="001511DD" w:rsidRPr="002C0BA9" w:rsidRDefault="001511DD" w:rsidP="002C0BA9">
      <w:pPr>
        <w:pStyle w:val="NormalWeb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2C0BA9">
        <w:rPr>
          <w:color w:val="000000"/>
          <w:sz w:val="16"/>
          <w:szCs w:val="16"/>
        </w:rPr>
        <w:t>DEPARTAMENTO DE EDUCAÇÃO</w:t>
      </w:r>
    </w:p>
    <w:p w:rsidR="001511DD" w:rsidRPr="002C0BA9" w:rsidRDefault="001511DD" w:rsidP="002C0BA9">
      <w:pPr>
        <w:pStyle w:val="NormalWeb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2C0BA9">
        <w:rPr>
          <w:color w:val="000000"/>
          <w:sz w:val="16"/>
          <w:szCs w:val="16"/>
        </w:rPr>
        <w:t>E.M.E.B. ”JORNALISTA GRANDUQUE JOSÉ”</w:t>
      </w:r>
    </w:p>
    <w:p w:rsidR="001511DD" w:rsidRPr="002C0BA9" w:rsidRDefault="001511DD" w:rsidP="002C0BA9">
      <w:pPr>
        <w:pStyle w:val="NormalWeb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2C0BA9">
        <w:rPr>
          <w:color w:val="000000"/>
          <w:sz w:val="16"/>
          <w:szCs w:val="16"/>
        </w:rPr>
        <w:t>Rua Marechal Deodoro, 815, centro – Ribeirão Corrente-SP - CEP: 14.445-000</w:t>
      </w:r>
    </w:p>
    <w:p w:rsidR="001511DD" w:rsidRPr="002C0BA9" w:rsidRDefault="001511DD" w:rsidP="002C0BA9">
      <w:pPr>
        <w:pStyle w:val="NormalWeb"/>
        <w:spacing w:before="0" w:beforeAutospacing="0" w:after="0" w:afterAutospacing="0"/>
        <w:jc w:val="center"/>
        <w:rPr>
          <w:sz w:val="16"/>
          <w:szCs w:val="16"/>
        </w:rPr>
      </w:pPr>
      <w:r w:rsidRPr="002C0BA9">
        <w:rPr>
          <w:color w:val="000000"/>
          <w:sz w:val="16"/>
          <w:szCs w:val="16"/>
        </w:rPr>
        <w:t>Fone: (16) 3749.1017</w:t>
      </w:r>
    </w:p>
    <w:p w:rsidR="001511DD" w:rsidRPr="002C0BA9" w:rsidRDefault="001511DD" w:rsidP="002C0BA9">
      <w:pPr>
        <w:spacing w:after="0" w:line="312" w:lineRule="auto"/>
        <w:jc w:val="center"/>
        <w:rPr>
          <w:rFonts w:ascii="Arial" w:hAnsi="Arial" w:cs="Arial"/>
          <w:b/>
          <w:sz w:val="16"/>
          <w:szCs w:val="16"/>
        </w:rPr>
      </w:pPr>
    </w:p>
    <w:p w:rsidR="001511DD" w:rsidRPr="00531A9C" w:rsidRDefault="001511DD" w:rsidP="002C0BA9">
      <w:pPr>
        <w:spacing w:after="0" w:line="312" w:lineRule="auto"/>
        <w:jc w:val="center"/>
        <w:rPr>
          <w:rFonts w:ascii="Arial" w:hAnsi="Arial" w:cs="Arial"/>
          <w:b/>
          <w:sz w:val="24"/>
          <w:szCs w:val="28"/>
        </w:rPr>
      </w:pPr>
      <w:r w:rsidRPr="00531A9C">
        <w:rPr>
          <w:rFonts w:ascii="Arial" w:hAnsi="Arial" w:cs="Arial"/>
          <w:b/>
          <w:sz w:val="24"/>
          <w:szCs w:val="28"/>
        </w:rPr>
        <w:t>Atividades domiciliares – Distanciamento Social COVID 19</w:t>
      </w:r>
    </w:p>
    <w:p w:rsidR="001511DD" w:rsidRDefault="001511DD" w:rsidP="002C0BA9">
      <w:pPr>
        <w:spacing w:after="0" w:line="312" w:lineRule="auto"/>
        <w:jc w:val="center"/>
        <w:rPr>
          <w:rFonts w:ascii="Arial" w:hAnsi="Arial" w:cs="Arial"/>
          <w:b/>
          <w:sz w:val="24"/>
          <w:szCs w:val="28"/>
        </w:rPr>
      </w:pPr>
      <w:r w:rsidRPr="00531A9C">
        <w:rPr>
          <w:rFonts w:ascii="Arial" w:hAnsi="Arial" w:cs="Arial"/>
          <w:b/>
          <w:sz w:val="24"/>
          <w:szCs w:val="28"/>
        </w:rPr>
        <w:t xml:space="preserve">Disciplina: Geografia - </w:t>
      </w:r>
      <w:r>
        <w:rPr>
          <w:rFonts w:ascii="Arial" w:hAnsi="Arial" w:cs="Arial"/>
          <w:b/>
          <w:sz w:val="24"/>
          <w:szCs w:val="28"/>
        </w:rPr>
        <w:t>7º ano -</w:t>
      </w:r>
      <w:r w:rsidRPr="00531A9C">
        <w:rPr>
          <w:rFonts w:ascii="Arial" w:hAnsi="Arial" w:cs="Arial"/>
          <w:b/>
          <w:sz w:val="24"/>
          <w:szCs w:val="28"/>
        </w:rPr>
        <w:t xml:space="preserve"> Professora </w:t>
      </w:r>
      <w:r>
        <w:rPr>
          <w:rFonts w:ascii="Arial" w:hAnsi="Arial" w:cs="Arial"/>
          <w:b/>
          <w:sz w:val="24"/>
          <w:szCs w:val="28"/>
        </w:rPr>
        <w:t>Elisângela/</w:t>
      </w:r>
      <w:r w:rsidRPr="00531A9C">
        <w:rPr>
          <w:rFonts w:ascii="Arial" w:hAnsi="Arial" w:cs="Arial"/>
          <w:b/>
          <w:sz w:val="24"/>
          <w:szCs w:val="28"/>
        </w:rPr>
        <w:t>Talita</w:t>
      </w:r>
    </w:p>
    <w:p w:rsidR="008D053C" w:rsidRDefault="008D053C" w:rsidP="002C0BA9">
      <w:pPr>
        <w:spacing w:after="0" w:line="312" w:lineRule="auto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5ª semana 04/05 a 08/05</w:t>
      </w:r>
    </w:p>
    <w:p w:rsidR="002C0BA9" w:rsidRDefault="002C0BA9" w:rsidP="002C0BA9">
      <w:pPr>
        <w:spacing w:after="0" w:line="312" w:lineRule="auto"/>
        <w:rPr>
          <w:rFonts w:ascii="Arial" w:hAnsi="Arial" w:cs="Arial"/>
          <w:b/>
          <w:color w:val="FF0000"/>
          <w:sz w:val="24"/>
          <w:szCs w:val="28"/>
        </w:rPr>
      </w:pPr>
    </w:p>
    <w:p w:rsidR="001511DD" w:rsidRPr="002C0BA9" w:rsidRDefault="001511DD" w:rsidP="002C0BA9">
      <w:pPr>
        <w:spacing w:after="0" w:line="312" w:lineRule="auto"/>
        <w:jc w:val="center"/>
        <w:rPr>
          <w:rFonts w:ascii="Arial" w:hAnsi="Arial" w:cs="Arial"/>
          <w:b/>
          <w:sz w:val="24"/>
          <w:szCs w:val="28"/>
        </w:rPr>
      </w:pPr>
      <w:r w:rsidRPr="002C0BA9">
        <w:rPr>
          <w:rFonts w:ascii="Arial" w:hAnsi="Arial" w:cs="Arial"/>
          <w:b/>
          <w:sz w:val="24"/>
          <w:szCs w:val="28"/>
        </w:rPr>
        <w:t xml:space="preserve">REVISÃO PARA </w:t>
      </w:r>
      <w:r w:rsidR="004B58D7" w:rsidRPr="002C0BA9">
        <w:rPr>
          <w:rFonts w:ascii="Arial" w:hAnsi="Arial" w:cs="Arial"/>
          <w:b/>
          <w:sz w:val="24"/>
          <w:szCs w:val="28"/>
        </w:rPr>
        <w:t>AVALIAÇÃO DE ESTUDO EM CASA</w:t>
      </w:r>
    </w:p>
    <w:p w:rsidR="008D053C" w:rsidRDefault="001511DD" w:rsidP="002C0BA9">
      <w:pPr>
        <w:spacing w:after="0" w:line="312" w:lineRule="auto"/>
        <w:ind w:firstLine="567"/>
        <w:rPr>
          <w:rFonts w:ascii="Arial" w:hAnsi="Arial" w:cs="Arial"/>
          <w:b/>
        </w:rPr>
      </w:pPr>
      <w:r w:rsidRPr="008D053C">
        <w:rPr>
          <w:rFonts w:ascii="Arial" w:hAnsi="Arial" w:cs="Arial"/>
          <w:b/>
        </w:rPr>
        <w:t>Orientações:</w:t>
      </w:r>
    </w:p>
    <w:p w:rsidR="004D55BF" w:rsidRDefault="008D053C" w:rsidP="002C0BA9">
      <w:pPr>
        <w:spacing w:after="0" w:line="312" w:lineRule="auto"/>
        <w:ind w:firstLine="567"/>
        <w:rPr>
          <w:rFonts w:ascii="Arial" w:hAnsi="Arial" w:cs="Arial"/>
        </w:rPr>
      </w:pPr>
      <w:r>
        <w:rPr>
          <w:rFonts w:ascii="Arial" w:hAnsi="Arial" w:cs="Arial"/>
          <w:b/>
        </w:rPr>
        <w:t>-</w:t>
      </w:r>
      <w:r w:rsidR="001511DD">
        <w:rPr>
          <w:rFonts w:ascii="Arial" w:hAnsi="Arial" w:cs="Arial"/>
        </w:rPr>
        <w:t>Leia ate</w:t>
      </w:r>
      <w:r>
        <w:rPr>
          <w:rFonts w:ascii="Arial" w:hAnsi="Arial" w:cs="Arial"/>
        </w:rPr>
        <w:t>ntamente todos os textos abaixo.</w:t>
      </w:r>
    </w:p>
    <w:p w:rsidR="008D053C" w:rsidRPr="004D55BF" w:rsidRDefault="008D053C" w:rsidP="002C0BA9">
      <w:pPr>
        <w:spacing w:after="0" w:line="312" w:lineRule="auto"/>
        <w:ind w:firstLine="567"/>
        <w:rPr>
          <w:rFonts w:ascii="Arial" w:hAnsi="Arial" w:cs="Arial"/>
        </w:rPr>
      </w:pPr>
      <w:r>
        <w:rPr>
          <w:rFonts w:ascii="Arial" w:hAnsi="Arial" w:cs="Arial"/>
          <w:b/>
        </w:rPr>
        <w:t>-</w:t>
      </w:r>
      <w:r>
        <w:rPr>
          <w:rFonts w:ascii="Arial" w:hAnsi="Arial" w:cs="Arial"/>
        </w:rPr>
        <w:t xml:space="preserve"> Responda as questões abaixo no caderno.</w:t>
      </w:r>
    </w:p>
    <w:p w:rsidR="002C0BA9" w:rsidRDefault="002C0BA9" w:rsidP="002C0BA9">
      <w:pPr>
        <w:spacing w:after="0" w:line="312" w:lineRule="auto"/>
        <w:ind w:firstLine="567"/>
        <w:rPr>
          <w:b/>
        </w:rPr>
      </w:pPr>
    </w:p>
    <w:p w:rsidR="00974EC5" w:rsidRPr="002C0BA9" w:rsidRDefault="00974EC5" w:rsidP="002C0BA9">
      <w:pPr>
        <w:spacing w:after="0" w:line="312" w:lineRule="auto"/>
        <w:ind w:firstLine="567"/>
        <w:rPr>
          <w:b/>
          <w:sz w:val="24"/>
          <w:szCs w:val="24"/>
        </w:rPr>
      </w:pPr>
      <w:r w:rsidRPr="002C0BA9">
        <w:rPr>
          <w:b/>
          <w:sz w:val="24"/>
          <w:szCs w:val="24"/>
        </w:rPr>
        <w:t>Desenvolvimento sustentável</w:t>
      </w:r>
    </w:p>
    <w:p w:rsidR="00974EC5" w:rsidRPr="002C0BA9" w:rsidRDefault="00974EC5" w:rsidP="002C0BA9">
      <w:pPr>
        <w:spacing w:after="0" w:line="312" w:lineRule="auto"/>
        <w:ind w:firstLine="567"/>
        <w:rPr>
          <w:sz w:val="24"/>
          <w:szCs w:val="24"/>
        </w:rPr>
      </w:pPr>
      <w:r w:rsidRPr="002C0BA9">
        <w:rPr>
          <w:sz w:val="24"/>
          <w:szCs w:val="24"/>
        </w:rPr>
        <w:t>O desenvolvimento sustentável é um importante conceito criado para melhorar a preservação do meio ambiente de modo a garantir um futuro melhor para as próximas gerações.</w:t>
      </w:r>
    </w:p>
    <w:p w:rsidR="00974EC5" w:rsidRPr="002C0BA9" w:rsidRDefault="00974EC5" w:rsidP="002C0BA9">
      <w:pPr>
        <w:spacing w:after="0" w:line="312" w:lineRule="auto"/>
        <w:ind w:firstLine="567"/>
        <w:rPr>
          <w:sz w:val="24"/>
          <w:szCs w:val="24"/>
        </w:rPr>
      </w:pPr>
      <w:r w:rsidRPr="002C0BA9">
        <w:rPr>
          <w:sz w:val="24"/>
          <w:szCs w:val="24"/>
        </w:rPr>
        <w:t>O desenvolvimento sustentável é um conceito elaborado para fazer referência ao meio ambiente e à conservação dos recursos naturais. Entende-se por desenvolvimento sustentável a capacidade de utilizar os recursos e os bens da natureza sem comprometer a disponibilidade desses elementos para as gerações futuras. Isso significa adotar um padrão de consumo e de aproveitamento das matérias-primas extraídas da natureza de modo a não afetar o futuro da humanidade, aliando desenvolvimento econômico com responsabilidade ambiental.</w:t>
      </w:r>
    </w:p>
    <w:p w:rsidR="00974EC5" w:rsidRPr="002C0BA9" w:rsidRDefault="00974EC5" w:rsidP="002C0BA9">
      <w:pPr>
        <w:spacing w:after="0" w:line="312" w:lineRule="auto"/>
        <w:ind w:firstLine="567"/>
        <w:rPr>
          <w:sz w:val="24"/>
          <w:szCs w:val="24"/>
        </w:rPr>
      </w:pPr>
      <w:r w:rsidRPr="002C0BA9">
        <w:rPr>
          <w:sz w:val="24"/>
          <w:szCs w:val="24"/>
        </w:rPr>
        <w:t>Sabemos que existem os recursos naturais não renováveis, ou seja, aqueles que não podem renovar-se naturalmente ou pela intervenção humana, tais como o petróleo e os minérios; e que também existem os recursos naturais renováveis. No entanto, é errôneo pensar que esses últimos sejam inesgotáveis, pois o seu uso indevido poderá extinguir a sua disponibilidade na natureza, com exceção dos ventos e da luz solar, que não são diretamente afetados pelas práticas de exploração econômica.</w:t>
      </w:r>
    </w:p>
    <w:p w:rsidR="00974EC5" w:rsidRPr="002C0BA9" w:rsidRDefault="00974EC5" w:rsidP="002C0BA9">
      <w:pPr>
        <w:spacing w:after="0" w:line="312" w:lineRule="auto"/>
        <w:ind w:firstLine="567"/>
        <w:rPr>
          <w:sz w:val="24"/>
          <w:szCs w:val="24"/>
        </w:rPr>
      </w:pPr>
      <w:r w:rsidRPr="002C0BA9">
        <w:rPr>
          <w:sz w:val="24"/>
          <w:szCs w:val="24"/>
        </w:rPr>
        <w:t>Dessa forma, é preciso adotar medidas para conservar esses recursos, não tão somente para que eles continuem disponíveis futuramente, mas também para diminuir ou eliminar os impactos ambientais gerados pela exploração predatória. Assim, o ambiente das florestas e demais áreas naturais, além dos cursos d'água, o solo e outros elementos necessitam de certo cuidado para continuarem disponíveis e não haver nenhum tipo de prejuízo para a sociedade e o meio ambiente.</w:t>
      </w:r>
    </w:p>
    <w:p w:rsidR="00974EC5" w:rsidRPr="002C0BA9" w:rsidRDefault="00974EC5" w:rsidP="002C0BA9">
      <w:pPr>
        <w:spacing w:after="0" w:line="312" w:lineRule="auto"/>
        <w:ind w:firstLine="567"/>
        <w:rPr>
          <w:b/>
          <w:sz w:val="24"/>
          <w:szCs w:val="24"/>
        </w:rPr>
      </w:pPr>
      <w:r w:rsidRPr="002C0BA9">
        <w:rPr>
          <w:b/>
          <w:sz w:val="24"/>
          <w:szCs w:val="24"/>
        </w:rPr>
        <w:t>Medidas sustentáveis</w:t>
      </w:r>
    </w:p>
    <w:p w:rsidR="00974EC5" w:rsidRPr="002C0BA9" w:rsidRDefault="00974EC5" w:rsidP="002C0BA9">
      <w:pPr>
        <w:spacing w:after="0" w:line="312" w:lineRule="auto"/>
        <w:ind w:firstLine="567"/>
        <w:rPr>
          <w:sz w:val="24"/>
          <w:szCs w:val="24"/>
        </w:rPr>
      </w:pPr>
      <w:r w:rsidRPr="002C0BA9">
        <w:rPr>
          <w:sz w:val="24"/>
          <w:szCs w:val="24"/>
        </w:rPr>
        <w:t>Dentre as medidas que podem ser adotadas tanto pelos governos quanto pela sociedade civil em geral para a construção de um mundo pautado na sustentabilidade, podemos citar:</w:t>
      </w:r>
    </w:p>
    <w:p w:rsidR="00974EC5" w:rsidRPr="002C0BA9" w:rsidRDefault="00974EC5" w:rsidP="002C0BA9">
      <w:pPr>
        <w:spacing w:after="0" w:line="312" w:lineRule="auto"/>
        <w:ind w:firstLine="567"/>
        <w:rPr>
          <w:sz w:val="24"/>
          <w:szCs w:val="24"/>
        </w:rPr>
      </w:pPr>
      <w:r w:rsidRPr="002C0BA9">
        <w:rPr>
          <w:sz w:val="24"/>
          <w:szCs w:val="24"/>
        </w:rPr>
        <w:t>- redução ou eliminação do desmatamento;</w:t>
      </w:r>
    </w:p>
    <w:p w:rsidR="00974EC5" w:rsidRPr="002C0BA9" w:rsidRDefault="00974EC5" w:rsidP="002C0BA9">
      <w:pPr>
        <w:spacing w:after="0" w:line="312" w:lineRule="auto"/>
        <w:ind w:firstLine="567"/>
        <w:rPr>
          <w:sz w:val="24"/>
          <w:szCs w:val="24"/>
        </w:rPr>
      </w:pPr>
      <w:r w:rsidRPr="002C0BA9">
        <w:rPr>
          <w:sz w:val="24"/>
          <w:szCs w:val="24"/>
        </w:rPr>
        <w:t>- reflorestamento de áreas naturais devastadas;</w:t>
      </w:r>
    </w:p>
    <w:p w:rsidR="00974EC5" w:rsidRPr="002C0BA9" w:rsidRDefault="00974EC5" w:rsidP="002C0BA9">
      <w:pPr>
        <w:spacing w:after="0" w:line="312" w:lineRule="auto"/>
        <w:ind w:firstLine="567"/>
        <w:rPr>
          <w:sz w:val="24"/>
          <w:szCs w:val="24"/>
        </w:rPr>
      </w:pPr>
      <w:r w:rsidRPr="002C0BA9">
        <w:rPr>
          <w:sz w:val="24"/>
          <w:szCs w:val="24"/>
        </w:rPr>
        <w:t>- preservação das áreas de proteção ambiental, como reservas e unidades de conservação de matas ciliares;</w:t>
      </w:r>
    </w:p>
    <w:p w:rsidR="00974EC5" w:rsidRPr="002C0BA9" w:rsidRDefault="00974EC5" w:rsidP="002C0BA9">
      <w:pPr>
        <w:spacing w:after="0" w:line="312" w:lineRule="auto"/>
        <w:ind w:firstLine="567"/>
        <w:rPr>
          <w:sz w:val="24"/>
          <w:szCs w:val="24"/>
        </w:rPr>
      </w:pPr>
      <w:r w:rsidRPr="002C0BA9">
        <w:rPr>
          <w:sz w:val="24"/>
          <w:szCs w:val="24"/>
        </w:rPr>
        <w:t>- fiscalização, por parte do governo e da população, de atos de degradação ao meio ambiente;</w:t>
      </w:r>
    </w:p>
    <w:p w:rsidR="00974EC5" w:rsidRPr="002C0BA9" w:rsidRDefault="00974EC5" w:rsidP="002C0BA9">
      <w:pPr>
        <w:spacing w:after="0" w:line="312" w:lineRule="auto"/>
        <w:ind w:firstLine="567"/>
        <w:rPr>
          <w:sz w:val="24"/>
          <w:szCs w:val="24"/>
        </w:rPr>
      </w:pPr>
      <w:r w:rsidRPr="002C0BA9">
        <w:rPr>
          <w:sz w:val="24"/>
          <w:szCs w:val="24"/>
        </w:rPr>
        <w:t xml:space="preserve">- adoção da política dos </w:t>
      </w:r>
      <w:proofErr w:type="gramStart"/>
      <w:r w:rsidRPr="002C0BA9">
        <w:rPr>
          <w:sz w:val="24"/>
          <w:szCs w:val="24"/>
        </w:rPr>
        <w:t>3Rs</w:t>
      </w:r>
      <w:proofErr w:type="gramEnd"/>
      <w:r w:rsidRPr="002C0BA9">
        <w:rPr>
          <w:sz w:val="24"/>
          <w:szCs w:val="24"/>
        </w:rPr>
        <w:t xml:space="preserve"> (reduzir, reutilizar e reciclar) ou dos 5Rs (repensar, recusar, reduzir, reutilizar e reciclar);</w:t>
      </w:r>
    </w:p>
    <w:p w:rsidR="00974EC5" w:rsidRPr="002C0BA9" w:rsidRDefault="00974EC5" w:rsidP="002C0BA9">
      <w:pPr>
        <w:spacing w:after="0" w:line="312" w:lineRule="auto"/>
        <w:ind w:firstLine="567"/>
        <w:rPr>
          <w:sz w:val="24"/>
          <w:szCs w:val="24"/>
        </w:rPr>
      </w:pPr>
      <w:r w:rsidRPr="002C0BA9">
        <w:rPr>
          <w:sz w:val="24"/>
          <w:szCs w:val="24"/>
        </w:rPr>
        <w:t>- contenção na produção de lixo e direcioná-lo corretamente para a diminuição de seus impactos;</w:t>
      </w:r>
    </w:p>
    <w:p w:rsidR="00974EC5" w:rsidRPr="002C0BA9" w:rsidRDefault="00974EC5" w:rsidP="002C0BA9">
      <w:pPr>
        <w:spacing w:after="0" w:line="312" w:lineRule="auto"/>
        <w:ind w:firstLine="567"/>
        <w:rPr>
          <w:sz w:val="24"/>
          <w:szCs w:val="24"/>
        </w:rPr>
      </w:pPr>
      <w:r w:rsidRPr="002C0BA9">
        <w:rPr>
          <w:sz w:val="24"/>
          <w:szCs w:val="24"/>
        </w:rPr>
        <w:lastRenderedPageBreak/>
        <w:t>- diminuição da incidência de queimadas;</w:t>
      </w:r>
    </w:p>
    <w:p w:rsidR="00974EC5" w:rsidRPr="002C0BA9" w:rsidRDefault="00974EC5" w:rsidP="002C0BA9">
      <w:pPr>
        <w:spacing w:after="0" w:line="312" w:lineRule="auto"/>
        <w:ind w:firstLine="567"/>
        <w:rPr>
          <w:sz w:val="24"/>
          <w:szCs w:val="24"/>
        </w:rPr>
      </w:pPr>
      <w:r w:rsidRPr="002C0BA9">
        <w:rPr>
          <w:sz w:val="24"/>
          <w:szCs w:val="24"/>
        </w:rPr>
        <w:t>- diminuição da emissão de poluentes na atmosfera, tanto pelas chaminés das indústrias quanto pelos escapamentos de veículos e outros;</w:t>
      </w:r>
    </w:p>
    <w:p w:rsidR="00974EC5" w:rsidRPr="002C0BA9" w:rsidRDefault="00974EC5" w:rsidP="002C0BA9">
      <w:pPr>
        <w:spacing w:after="0" w:line="312" w:lineRule="auto"/>
        <w:ind w:firstLine="567"/>
        <w:rPr>
          <w:sz w:val="24"/>
          <w:szCs w:val="24"/>
        </w:rPr>
      </w:pPr>
      <w:r w:rsidRPr="002C0BA9">
        <w:rPr>
          <w:sz w:val="24"/>
          <w:szCs w:val="24"/>
        </w:rPr>
        <w:t>- opção por fontes limpas de produção de energia que não gerem impactos ambientais em larga e média escala;</w:t>
      </w:r>
    </w:p>
    <w:p w:rsidR="00974EC5" w:rsidRPr="002C0BA9" w:rsidRDefault="00974EC5" w:rsidP="002C0BA9">
      <w:pPr>
        <w:spacing w:after="0" w:line="312" w:lineRule="auto"/>
        <w:ind w:firstLine="567"/>
        <w:rPr>
          <w:sz w:val="24"/>
          <w:szCs w:val="24"/>
        </w:rPr>
      </w:pPr>
      <w:r w:rsidRPr="002C0BA9">
        <w:rPr>
          <w:sz w:val="24"/>
          <w:szCs w:val="24"/>
        </w:rPr>
        <w:t>- adoção de formas de conscientizar o meio político e social das medidas acimas apresentadas.</w:t>
      </w:r>
    </w:p>
    <w:p w:rsidR="00974EC5" w:rsidRPr="002C0BA9" w:rsidRDefault="00974EC5" w:rsidP="002C0BA9">
      <w:pPr>
        <w:spacing w:after="0" w:line="312" w:lineRule="auto"/>
        <w:ind w:firstLine="567"/>
        <w:rPr>
          <w:sz w:val="24"/>
          <w:szCs w:val="24"/>
        </w:rPr>
      </w:pPr>
      <w:r w:rsidRPr="002C0BA9">
        <w:rPr>
          <w:sz w:val="24"/>
          <w:szCs w:val="24"/>
        </w:rPr>
        <w:t>Essas medidas são, portanto, formas viáveis e práticas de se construir uma sociedade sustentável que não comprometa o meio natural tanto na atualidade quanto para o futuro a médio e longo prazo.</w:t>
      </w:r>
    </w:p>
    <w:p w:rsidR="00974EC5" w:rsidRPr="002C0BA9" w:rsidRDefault="00974EC5" w:rsidP="002C0BA9">
      <w:pPr>
        <w:spacing w:after="0" w:line="312" w:lineRule="auto"/>
        <w:ind w:firstLine="567"/>
        <w:rPr>
          <w:b/>
          <w:sz w:val="24"/>
          <w:szCs w:val="24"/>
        </w:rPr>
      </w:pPr>
      <w:r w:rsidRPr="002C0BA9">
        <w:rPr>
          <w:b/>
          <w:sz w:val="24"/>
          <w:szCs w:val="24"/>
        </w:rPr>
        <w:t>RECURSOS ESTRATÉGICOS</w:t>
      </w:r>
    </w:p>
    <w:p w:rsidR="00974EC5" w:rsidRPr="002C0BA9" w:rsidRDefault="00974EC5" w:rsidP="002C0BA9">
      <w:pPr>
        <w:spacing w:after="0" w:line="312" w:lineRule="auto"/>
        <w:ind w:firstLine="567"/>
        <w:rPr>
          <w:sz w:val="24"/>
          <w:szCs w:val="24"/>
        </w:rPr>
      </w:pPr>
      <w:r w:rsidRPr="002C0BA9">
        <w:rPr>
          <w:sz w:val="24"/>
          <w:szCs w:val="24"/>
        </w:rPr>
        <w:t xml:space="preserve">As fontes de energia são recursos naturais ou artificiais utilizados pela sociedade para produção de algum tipo de energia. A energia, por sua vez, é utilizada para propiciar o deslocamento de veículos, </w:t>
      </w:r>
      <w:proofErr w:type="gramStart"/>
      <w:r w:rsidRPr="002C0BA9">
        <w:rPr>
          <w:sz w:val="24"/>
          <w:szCs w:val="24"/>
        </w:rPr>
        <w:t>gerar</w:t>
      </w:r>
      <w:proofErr w:type="gramEnd"/>
      <w:r w:rsidRPr="002C0BA9">
        <w:rPr>
          <w:sz w:val="24"/>
          <w:szCs w:val="24"/>
        </w:rPr>
        <w:t xml:space="preserve"> calor ou produzir eletricidade para os mais diversos fins.</w:t>
      </w:r>
    </w:p>
    <w:p w:rsidR="00974EC5" w:rsidRPr="002C0BA9" w:rsidRDefault="00974EC5" w:rsidP="002C0BA9">
      <w:pPr>
        <w:spacing w:after="0" w:line="312" w:lineRule="auto"/>
        <w:ind w:firstLine="567"/>
        <w:rPr>
          <w:sz w:val="24"/>
          <w:szCs w:val="24"/>
        </w:rPr>
      </w:pPr>
      <w:r w:rsidRPr="002C0BA9">
        <w:rPr>
          <w:sz w:val="24"/>
          <w:szCs w:val="24"/>
        </w:rPr>
        <w:t>As fontes de energia também possuem relação com questões ambientais, pois, dependendo das formas de utilização dos recursos energéticos, graves impactos sobre a natureza podem ser ocasionados.</w:t>
      </w:r>
    </w:p>
    <w:p w:rsidR="00974EC5" w:rsidRPr="002C0BA9" w:rsidRDefault="00974EC5" w:rsidP="002C0BA9">
      <w:pPr>
        <w:spacing w:after="0" w:line="312" w:lineRule="auto"/>
        <w:ind w:firstLine="567"/>
        <w:rPr>
          <w:sz w:val="24"/>
          <w:szCs w:val="24"/>
        </w:rPr>
      </w:pPr>
      <w:r w:rsidRPr="002C0BA9">
        <w:rPr>
          <w:sz w:val="24"/>
          <w:szCs w:val="24"/>
        </w:rPr>
        <w:t>Conforme a capacidade natural de reposição de recursos, as fontes de energia podem ser classificadas em renováveis e não renováveis.</w:t>
      </w:r>
    </w:p>
    <w:p w:rsidR="00974EC5" w:rsidRPr="002C0BA9" w:rsidRDefault="00974EC5" w:rsidP="002C0BA9">
      <w:pPr>
        <w:spacing w:after="0" w:line="312" w:lineRule="auto"/>
        <w:ind w:firstLine="567"/>
        <w:rPr>
          <w:b/>
          <w:sz w:val="24"/>
          <w:szCs w:val="24"/>
        </w:rPr>
      </w:pPr>
      <w:r w:rsidRPr="002C0BA9">
        <w:rPr>
          <w:b/>
          <w:sz w:val="24"/>
          <w:szCs w:val="24"/>
        </w:rPr>
        <w:t>Fontes renováveis de energia</w:t>
      </w:r>
    </w:p>
    <w:p w:rsidR="00974EC5" w:rsidRPr="002C0BA9" w:rsidRDefault="00974EC5" w:rsidP="002C0BA9">
      <w:pPr>
        <w:spacing w:after="0" w:line="312" w:lineRule="auto"/>
        <w:ind w:firstLine="567"/>
        <w:rPr>
          <w:sz w:val="24"/>
          <w:szCs w:val="24"/>
        </w:rPr>
      </w:pPr>
      <w:r w:rsidRPr="002C0BA9">
        <w:rPr>
          <w:sz w:val="24"/>
          <w:szCs w:val="24"/>
        </w:rPr>
        <w:t xml:space="preserve">As fontes renováveis de energia, como o próprio nome indica, são aquelas que possuem a capacidade de serem repostas naturalmente, o que não significa que todas elas sejam inesgotáveis. Algumas delas, como o vento e a luz solar, </w:t>
      </w:r>
      <w:proofErr w:type="gramStart"/>
      <w:r w:rsidRPr="002C0BA9">
        <w:rPr>
          <w:sz w:val="24"/>
          <w:szCs w:val="24"/>
        </w:rPr>
        <w:t>são</w:t>
      </w:r>
      <w:proofErr w:type="gramEnd"/>
      <w:r w:rsidRPr="002C0BA9">
        <w:rPr>
          <w:sz w:val="24"/>
          <w:szCs w:val="24"/>
        </w:rPr>
        <w:t xml:space="preserve"> permanentes, mas outras, como a água, podem </w:t>
      </w:r>
      <w:r w:rsidR="00D024A7" w:rsidRPr="002C0BA9">
        <w:rPr>
          <w:sz w:val="24"/>
          <w:szCs w:val="24"/>
        </w:rPr>
        <w:t>acabar</w:t>
      </w:r>
      <w:r w:rsidRPr="002C0BA9">
        <w:rPr>
          <w:sz w:val="24"/>
          <w:szCs w:val="24"/>
        </w:rPr>
        <w:t xml:space="preserve"> dependendo da forma como são usadas pelo ser humano. Vale lembrar que nem toda fonte renovável de energia é limpa, ou seja, está livre da emissão de poluentes ou de impactos ambientais em larga escala.</w:t>
      </w:r>
    </w:p>
    <w:p w:rsidR="00974EC5" w:rsidRPr="002C0BA9" w:rsidRDefault="00974EC5" w:rsidP="002C0BA9">
      <w:pPr>
        <w:spacing w:after="0" w:line="312" w:lineRule="auto"/>
        <w:ind w:firstLine="567"/>
        <w:rPr>
          <w:b/>
          <w:sz w:val="24"/>
          <w:szCs w:val="24"/>
        </w:rPr>
      </w:pPr>
      <w:r w:rsidRPr="002C0BA9">
        <w:rPr>
          <w:b/>
          <w:sz w:val="24"/>
          <w:szCs w:val="24"/>
        </w:rPr>
        <w:t>→ Energia eólica</w:t>
      </w:r>
    </w:p>
    <w:p w:rsidR="00974EC5" w:rsidRPr="002C0BA9" w:rsidRDefault="00974EC5" w:rsidP="002C0BA9">
      <w:pPr>
        <w:spacing w:after="0" w:line="312" w:lineRule="auto"/>
        <w:ind w:firstLine="567"/>
        <w:rPr>
          <w:sz w:val="24"/>
          <w:szCs w:val="24"/>
        </w:rPr>
      </w:pPr>
      <w:r w:rsidRPr="002C0BA9">
        <w:rPr>
          <w:sz w:val="24"/>
          <w:szCs w:val="24"/>
        </w:rPr>
        <w:t xml:space="preserve">O vento é um recurso energético renovável e, portanto, inesgotável. Em algumas regiões do planeta, sua frequência e intensidade são suficientes para geração de eletricidade por meio de equipamentos específicos para essa função. Basicamente, os ventos ativam as turbinas dos </w:t>
      </w:r>
      <w:proofErr w:type="spellStart"/>
      <w:r w:rsidRPr="002C0BA9">
        <w:rPr>
          <w:sz w:val="24"/>
          <w:szCs w:val="24"/>
        </w:rPr>
        <w:t>aerogeradores</w:t>
      </w:r>
      <w:proofErr w:type="spellEnd"/>
      <w:r w:rsidRPr="002C0BA9">
        <w:rPr>
          <w:sz w:val="24"/>
          <w:szCs w:val="24"/>
        </w:rPr>
        <w:t>, fazendo com que os geradores convertam a energia mecânica produzida em energia elétrica.</w:t>
      </w:r>
    </w:p>
    <w:p w:rsidR="00974EC5" w:rsidRPr="002C0BA9" w:rsidRDefault="00974EC5" w:rsidP="002C0BA9">
      <w:pPr>
        <w:spacing w:after="0" w:line="312" w:lineRule="auto"/>
        <w:ind w:firstLine="567"/>
        <w:rPr>
          <w:sz w:val="24"/>
          <w:szCs w:val="24"/>
        </w:rPr>
      </w:pPr>
      <w:r w:rsidRPr="002C0BA9">
        <w:rPr>
          <w:sz w:val="24"/>
          <w:szCs w:val="24"/>
        </w:rPr>
        <w:t>Atualmente, a energia eólica não é tão difundida no mundo em razão do alto custo de seus equipamentos. Todavia, alguns países, como Estados Unidos, China e Alemanha, já vêm adotando esse recurso substancialmente. As principais vantagens dessa fonte de energia são a não emissão de poluentes na atmosfera e os baixos impactos ambientais.</w:t>
      </w:r>
    </w:p>
    <w:p w:rsidR="00974EC5" w:rsidRPr="002C0BA9" w:rsidRDefault="00974EC5" w:rsidP="002C0BA9">
      <w:pPr>
        <w:spacing w:after="0" w:line="312" w:lineRule="auto"/>
        <w:ind w:firstLine="567"/>
        <w:rPr>
          <w:sz w:val="24"/>
          <w:szCs w:val="24"/>
        </w:rPr>
      </w:pPr>
      <w:r w:rsidRPr="002C0BA9">
        <w:rPr>
          <w:sz w:val="24"/>
          <w:szCs w:val="24"/>
        </w:rPr>
        <w:t>→ Energia solar</w:t>
      </w:r>
    </w:p>
    <w:p w:rsidR="00974EC5" w:rsidRPr="002C0BA9" w:rsidRDefault="00974EC5" w:rsidP="002C0BA9">
      <w:pPr>
        <w:spacing w:after="0" w:line="312" w:lineRule="auto"/>
        <w:ind w:firstLine="567"/>
        <w:rPr>
          <w:sz w:val="24"/>
          <w:szCs w:val="24"/>
        </w:rPr>
      </w:pPr>
      <w:r w:rsidRPr="002C0BA9">
        <w:rPr>
          <w:sz w:val="24"/>
          <w:szCs w:val="24"/>
        </w:rPr>
        <w:t>A energia solar é o aproveitamento da luz do sol para gerar eletricidade e aquecer a água para uso. É também uma fonte inesgotável de energia, haja vista que o Sol – ao menos na sua configuração atual – existirá por bilhões de anos.</w:t>
      </w:r>
    </w:p>
    <w:p w:rsidR="00974EC5" w:rsidRPr="002C0BA9" w:rsidRDefault="00974EC5" w:rsidP="002C0BA9">
      <w:pPr>
        <w:spacing w:after="0" w:line="312" w:lineRule="auto"/>
        <w:ind w:firstLine="567"/>
        <w:rPr>
          <w:sz w:val="24"/>
          <w:szCs w:val="24"/>
        </w:rPr>
      </w:pPr>
      <w:r w:rsidRPr="002C0BA9">
        <w:rPr>
          <w:sz w:val="24"/>
          <w:szCs w:val="24"/>
        </w:rPr>
        <w:t xml:space="preserve">Há duas formas de aproveitamento da energia solar: a fotovoltaica e a térmica. Na primeira forma, são utilizadas células específicas que empregam o “efeito fotoelétrico” para produzir eletricidade. A segunda forma, por sua vez, utiliza o aquecimento da água tanto para uso direto quanto para geração </w:t>
      </w:r>
      <w:r w:rsidRPr="002C0BA9">
        <w:rPr>
          <w:sz w:val="24"/>
          <w:szCs w:val="24"/>
        </w:rPr>
        <w:lastRenderedPageBreak/>
        <w:t>de vapor, que atuará em processos de ativação de geradores de energia. É importante lembrar que podem ser utilizados também outros tipos de líquidos.</w:t>
      </w:r>
    </w:p>
    <w:p w:rsidR="00974EC5" w:rsidRPr="002C0BA9" w:rsidRDefault="00974EC5" w:rsidP="002C0BA9">
      <w:pPr>
        <w:spacing w:after="0" w:line="312" w:lineRule="auto"/>
        <w:ind w:firstLine="567"/>
        <w:rPr>
          <w:sz w:val="24"/>
          <w:szCs w:val="24"/>
        </w:rPr>
      </w:pPr>
      <w:r w:rsidRPr="002C0BA9">
        <w:rPr>
          <w:sz w:val="24"/>
          <w:szCs w:val="24"/>
        </w:rPr>
        <w:t>Em razão dos elevados custos, a energia solar ainda não é muito utilizada. Todavia, seu aproveitamento vem crescendo gradativamente, tanto com a instalação de placas em residências, indústrias e grandes empreendimentos quanto com a construção de usinas solares especificamente voltadas para a geração de energia elétrica.</w:t>
      </w:r>
    </w:p>
    <w:p w:rsidR="00974EC5" w:rsidRPr="002C0BA9" w:rsidRDefault="00974EC5" w:rsidP="002C0BA9">
      <w:pPr>
        <w:spacing w:after="0" w:line="312" w:lineRule="auto"/>
        <w:ind w:firstLine="567"/>
        <w:rPr>
          <w:b/>
          <w:sz w:val="24"/>
          <w:szCs w:val="24"/>
        </w:rPr>
      </w:pPr>
      <w:r w:rsidRPr="002C0BA9">
        <w:rPr>
          <w:b/>
          <w:sz w:val="24"/>
          <w:szCs w:val="24"/>
        </w:rPr>
        <w:t>→ Energia hidrelétrica</w:t>
      </w:r>
    </w:p>
    <w:p w:rsidR="00974EC5" w:rsidRPr="002C0BA9" w:rsidRDefault="00974EC5" w:rsidP="002C0BA9">
      <w:pPr>
        <w:spacing w:after="0" w:line="312" w:lineRule="auto"/>
        <w:ind w:firstLine="567"/>
        <w:rPr>
          <w:sz w:val="24"/>
          <w:szCs w:val="24"/>
        </w:rPr>
      </w:pPr>
      <w:r w:rsidRPr="002C0BA9">
        <w:rPr>
          <w:sz w:val="24"/>
          <w:szCs w:val="24"/>
        </w:rPr>
        <w:t xml:space="preserve">A energia hidrelétrica corresponde ao aproveitamento da água dos rios para movimentação das turbinas de eletricidade. No Brasil, essa é a principal fonte de energia elétrica, ao lado das termoelétricas, haja vista o grande potencial que o país possui em termos de disponibilidade de rios propícios para a geração de </w:t>
      </w:r>
      <w:proofErr w:type="spellStart"/>
      <w:r w:rsidRPr="002C0BA9">
        <w:rPr>
          <w:sz w:val="24"/>
          <w:szCs w:val="24"/>
        </w:rPr>
        <w:t>hidreletricidade</w:t>
      </w:r>
      <w:proofErr w:type="spellEnd"/>
      <w:r w:rsidRPr="002C0BA9">
        <w:rPr>
          <w:sz w:val="24"/>
          <w:szCs w:val="24"/>
        </w:rPr>
        <w:t>.</w:t>
      </w:r>
    </w:p>
    <w:p w:rsidR="00974EC5" w:rsidRPr="002C0BA9" w:rsidRDefault="00974EC5" w:rsidP="002C0BA9">
      <w:pPr>
        <w:spacing w:after="0" w:line="312" w:lineRule="auto"/>
        <w:ind w:firstLine="567"/>
        <w:rPr>
          <w:sz w:val="24"/>
          <w:szCs w:val="24"/>
        </w:rPr>
      </w:pPr>
      <w:r w:rsidRPr="002C0BA9">
        <w:rPr>
          <w:sz w:val="24"/>
          <w:szCs w:val="24"/>
        </w:rPr>
        <w:t>Nas usinas hidrelétricas, constroem-se barragens no leito do rio para represamento da água que será utilizada no processo de geração de eletricidade. Nesse caso, o mais aconselhável é que as barragens sejam construídas em rios que apresentem desníveis em seus terrenos a fim de diminuir a superfície inundada. Por isso, é mais recomendável a instalação dessas usinas em rios de planalto, embora também seja possível instalá-las em rios de planícies, porém c</w:t>
      </w:r>
      <w:r w:rsidR="001511DD" w:rsidRPr="002C0BA9">
        <w:rPr>
          <w:sz w:val="24"/>
          <w:szCs w:val="24"/>
        </w:rPr>
        <w:t>om impactos ambientais maiores.</w:t>
      </w:r>
    </w:p>
    <w:p w:rsidR="00974EC5" w:rsidRPr="002C0BA9" w:rsidRDefault="00974EC5" w:rsidP="002C0BA9">
      <w:pPr>
        <w:spacing w:after="0" w:line="312" w:lineRule="auto"/>
        <w:ind w:firstLine="567"/>
        <w:rPr>
          <w:b/>
          <w:sz w:val="24"/>
          <w:szCs w:val="24"/>
        </w:rPr>
      </w:pPr>
      <w:r w:rsidRPr="002C0BA9">
        <w:rPr>
          <w:b/>
          <w:sz w:val="24"/>
          <w:szCs w:val="24"/>
        </w:rPr>
        <w:t>→ Biomassa</w:t>
      </w:r>
    </w:p>
    <w:p w:rsidR="00974EC5" w:rsidRPr="002C0BA9" w:rsidRDefault="00974EC5" w:rsidP="002C0BA9">
      <w:pPr>
        <w:spacing w:after="0" w:line="312" w:lineRule="auto"/>
        <w:ind w:firstLine="567"/>
        <w:rPr>
          <w:sz w:val="24"/>
          <w:szCs w:val="24"/>
        </w:rPr>
      </w:pPr>
      <w:r w:rsidRPr="002C0BA9">
        <w:rPr>
          <w:sz w:val="24"/>
          <w:szCs w:val="24"/>
        </w:rPr>
        <w:t xml:space="preserve">A utilização da biomassa consiste na queima de substâncias de origem orgânica para produção de energia. Ocorre por meio da combustão de materiais como lenha, bagaço de cana e outros resíduos agrícolas, restos florestais e até excrementos de animais. É considerada uma fonte de energia renovável, porque o dióxido de carbono produzido durante a queima é utilizado pela própria vegetação na realização da fotossíntese. Isso significa que, desde que seja controlado, seu uso é sustentável por não alterar a </w:t>
      </w:r>
      <w:proofErr w:type="spellStart"/>
      <w:r w:rsidRPr="002C0BA9">
        <w:rPr>
          <w:sz w:val="24"/>
          <w:szCs w:val="24"/>
        </w:rPr>
        <w:t>macrocomposição</w:t>
      </w:r>
      <w:proofErr w:type="spellEnd"/>
      <w:r w:rsidRPr="002C0BA9">
        <w:rPr>
          <w:sz w:val="24"/>
          <w:szCs w:val="24"/>
        </w:rPr>
        <w:t xml:space="preserve"> da atmosfera terrestre.</w:t>
      </w:r>
    </w:p>
    <w:p w:rsidR="00974EC5" w:rsidRPr="002C0BA9" w:rsidRDefault="00974EC5" w:rsidP="002C0BA9">
      <w:pPr>
        <w:spacing w:after="0" w:line="312" w:lineRule="auto"/>
        <w:ind w:firstLine="567"/>
        <w:rPr>
          <w:sz w:val="24"/>
          <w:szCs w:val="24"/>
        </w:rPr>
      </w:pPr>
      <w:r w:rsidRPr="002C0BA9">
        <w:rPr>
          <w:sz w:val="24"/>
          <w:szCs w:val="24"/>
        </w:rPr>
        <w:t xml:space="preserve">Os biocombustíveis, de certa forma, </w:t>
      </w:r>
      <w:proofErr w:type="gramStart"/>
      <w:r w:rsidRPr="002C0BA9">
        <w:rPr>
          <w:sz w:val="24"/>
          <w:szCs w:val="24"/>
        </w:rPr>
        <w:t>são</w:t>
      </w:r>
      <w:proofErr w:type="gramEnd"/>
      <w:r w:rsidRPr="002C0BA9">
        <w:rPr>
          <w:sz w:val="24"/>
          <w:szCs w:val="24"/>
        </w:rPr>
        <w:t xml:space="preserve"> considerados um tipo de biomassa, pois também são produzidos a partir de vegetais de origem orgânica para geração de combustíveis. O exemplo mais conhecido é o etanol produzido da cana-de-açúcar, mas podem existir outros compostos advindos de vegetais distintos, como a m</w:t>
      </w:r>
      <w:r w:rsidR="001511DD" w:rsidRPr="002C0BA9">
        <w:rPr>
          <w:sz w:val="24"/>
          <w:szCs w:val="24"/>
        </w:rPr>
        <w:t>amona, o milho e muitos outros.</w:t>
      </w:r>
    </w:p>
    <w:p w:rsidR="00974EC5" w:rsidRPr="002C0BA9" w:rsidRDefault="00974EC5" w:rsidP="002C0BA9">
      <w:pPr>
        <w:spacing w:after="0" w:line="312" w:lineRule="auto"/>
        <w:ind w:firstLine="567"/>
        <w:rPr>
          <w:b/>
          <w:sz w:val="24"/>
          <w:szCs w:val="24"/>
        </w:rPr>
      </w:pPr>
      <w:r w:rsidRPr="002C0BA9">
        <w:rPr>
          <w:b/>
          <w:sz w:val="24"/>
          <w:szCs w:val="24"/>
        </w:rPr>
        <w:t>→ Energia das marés (</w:t>
      </w:r>
      <w:proofErr w:type="spellStart"/>
      <w:r w:rsidRPr="002C0BA9">
        <w:rPr>
          <w:b/>
          <w:sz w:val="24"/>
          <w:szCs w:val="24"/>
        </w:rPr>
        <w:t>maremotriz</w:t>
      </w:r>
      <w:proofErr w:type="spellEnd"/>
      <w:r w:rsidRPr="002C0BA9">
        <w:rPr>
          <w:b/>
          <w:sz w:val="24"/>
          <w:szCs w:val="24"/>
        </w:rPr>
        <w:t>)</w:t>
      </w:r>
    </w:p>
    <w:p w:rsidR="00974EC5" w:rsidRPr="002C0BA9" w:rsidRDefault="00974EC5" w:rsidP="002C0BA9">
      <w:pPr>
        <w:spacing w:after="0" w:line="312" w:lineRule="auto"/>
        <w:ind w:firstLine="567"/>
        <w:rPr>
          <w:sz w:val="24"/>
          <w:szCs w:val="24"/>
        </w:rPr>
      </w:pPr>
      <w:r w:rsidRPr="002C0BA9">
        <w:rPr>
          <w:sz w:val="24"/>
          <w:szCs w:val="24"/>
        </w:rPr>
        <w:t xml:space="preserve">A energia das marés – ou </w:t>
      </w:r>
      <w:proofErr w:type="spellStart"/>
      <w:r w:rsidRPr="002C0BA9">
        <w:rPr>
          <w:sz w:val="24"/>
          <w:szCs w:val="24"/>
        </w:rPr>
        <w:t>maremotriz</w:t>
      </w:r>
      <w:proofErr w:type="spellEnd"/>
      <w:r w:rsidRPr="002C0BA9">
        <w:rPr>
          <w:sz w:val="24"/>
          <w:szCs w:val="24"/>
        </w:rPr>
        <w:t xml:space="preserve"> – é o aproveitamento da subida e da descida das marés para produção de energia elétrica. Funciona de forma relativamente semelhante </w:t>
      </w:r>
      <w:proofErr w:type="gramStart"/>
      <w:r w:rsidRPr="002C0BA9">
        <w:rPr>
          <w:sz w:val="24"/>
          <w:szCs w:val="24"/>
        </w:rPr>
        <w:t>a</w:t>
      </w:r>
      <w:proofErr w:type="gramEnd"/>
      <w:r w:rsidRPr="002C0BA9">
        <w:rPr>
          <w:sz w:val="24"/>
          <w:szCs w:val="24"/>
        </w:rPr>
        <w:t xml:space="preserve"> de uma barragem comum. Além das barragens, são </w:t>
      </w:r>
      <w:proofErr w:type="gramStart"/>
      <w:r w:rsidRPr="002C0BA9">
        <w:rPr>
          <w:sz w:val="24"/>
          <w:szCs w:val="24"/>
        </w:rPr>
        <w:t>construídas</w:t>
      </w:r>
      <w:proofErr w:type="gramEnd"/>
      <w:r w:rsidRPr="002C0BA9">
        <w:rPr>
          <w:sz w:val="24"/>
          <w:szCs w:val="24"/>
        </w:rPr>
        <w:t xml:space="preserve"> eclusas e diques que permitem a entrada e a saída de água durante as cheias e as baixas das marés, propician</w:t>
      </w:r>
      <w:r w:rsidR="001511DD" w:rsidRPr="002C0BA9">
        <w:rPr>
          <w:sz w:val="24"/>
          <w:szCs w:val="24"/>
        </w:rPr>
        <w:t>do a movimentação das turbinas.</w:t>
      </w:r>
    </w:p>
    <w:p w:rsidR="002C0BA9" w:rsidRDefault="002C0BA9" w:rsidP="002C0BA9">
      <w:pPr>
        <w:spacing w:after="0" w:line="312" w:lineRule="auto"/>
        <w:ind w:firstLine="567"/>
        <w:rPr>
          <w:b/>
          <w:sz w:val="24"/>
          <w:szCs w:val="24"/>
        </w:rPr>
      </w:pPr>
    </w:p>
    <w:p w:rsidR="00974EC5" w:rsidRPr="002C0BA9" w:rsidRDefault="00974EC5" w:rsidP="002C0BA9">
      <w:pPr>
        <w:spacing w:after="0" w:line="312" w:lineRule="auto"/>
        <w:ind w:firstLine="567"/>
        <w:rPr>
          <w:b/>
          <w:sz w:val="24"/>
          <w:szCs w:val="24"/>
        </w:rPr>
      </w:pPr>
      <w:r w:rsidRPr="002C0BA9">
        <w:rPr>
          <w:b/>
          <w:sz w:val="24"/>
          <w:szCs w:val="24"/>
        </w:rPr>
        <w:t>Fontes não renovávei</w:t>
      </w:r>
      <w:r w:rsidR="001511DD" w:rsidRPr="002C0BA9">
        <w:rPr>
          <w:b/>
          <w:sz w:val="24"/>
          <w:szCs w:val="24"/>
        </w:rPr>
        <w:t>s de energia</w:t>
      </w:r>
    </w:p>
    <w:p w:rsidR="00974EC5" w:rsidRPr="002C0BA9" w:rsidRDefault="00974EC5" w:rsidP="002C0BA9">
      <w:pPr>
        <w:spacing w:after="0" w:line="312" w:lineRule="auto"/>
        <w:ind w:firstLine="567"/>
        <w:rPr>
          <w:sz w:val="24"/>
          <w:szCs w:val="24"/>
        </w:rPr>
      </w:pPr>
      <w:r w:rsidRPr="002C0BA9">
        <w:rPr>
          <w:sz w:val="24"/>
          <w:szCs w:val="24"/>
        </w:rPr>
        <w:t xml:space="preserve">As fontes não renováveis de energia são aquelas que poderão esgotar-se em um futuro relativamente próximo. Alguns recursos energéticos, como o petróleo, possuem seu esgotamento estimado para </w:t>
      </w:r>
      <w:proofErr w:type="gramStart"/>
      <w:r w:rsidRPr="002C0BA9">
        <w:rPr>
          <w:sz w:val="24"/>
          <w:szCs w:val="24"/>
        </w:rPr>
        <w:t>algumas poucas décadas, o</w:t>
      </w:r>
      <w:proofErr w:type="gramEnd"/>
      <w:r w:rsidRPr="002C0BA9">
        <w:rPr>
          <w:sz w:val="24"/>
          <w:szCs w:val="24"/>
        </w:rPr>
        <w:t xml:space="preserve"> que eleva o caráter estra</w:t>
      </w:r>
      <w:r w:rsidR="001511DD" w:rsidRPr="002C0BA9">
        <w:rPr>
          <w:sz w:val="24"/>
          <w:szCs w:val="24"/>
        </w:rPr>
        <w:t>tégico desses elementos.</w:t>
      </w:r>
    </w:p>
    <w:p w:rsidR="00974EC5" w:rsidRPr="002C0BA9" w:rsidRDefault="00974EC5" w:rsidP="002C0BA9">
      <w:pPr>
        <w:spacing w:after="0" w:line="312" w:lineRule="auto"/>
        <w:ind w:firstLine="567"/>
        <w:rPr>
          <w:b/>
          <w:sz w:val="24"/>
          <w:szCs w:val="24"/>
        </w:rPr>
      </w:pPr>
      <w:r w:rsidRPr="002C0BA9">
        <w:rPr>
          <w:b/>
          <w:sz w:val="24"/>
          <w:szCs w:val="24"/>
        </w:rPr>
        <w:t>→ Combustíveis fósseis</w:t>
      </w:r>
    </w:p>
    <w:p w:rsidR="00974EC5" w:rsidRPr="002C0BA9" w:rsidRDefault="00974EC5" w:rsidP="002C0BA9">
      <w:pPr>
        <w:spacing w:after="0" w:line="312" w:lineRule="auto"/>
        <w:ind w:firstLine="567"/>
        <w:rPr>
          <w:sz w:val="24"/>
          <w:szCs w:val="24"/>
        </w:rPr>
      </w:pPr>
      <w:r w:rsidRPr="002C0BA9">
        <w:rPr>
          <w:sz w:val="24"/>
          <w:szCs w:val="24"/>
        </w:rPr>
        <w:t xml:space="preserve">A queima de combustíveis fósseis pode ser empregada tanto para o deslocamento de veículos quanto para a produção de eletricidade em estações termoelétricas. Os três tipos principais são petróleo, carvão mineral e gás natural, mas existem muitos </w:t>
      </w:r>
      <w:proofErr w:type="gramStart"/>
      <w:r w:rsidRPr="002C0BA9">
        <w:rPr>
          <w:sz w:val="24"/>
          <w:szCs w:val="24"/>
        </w:rPr>
        <w:t>outros, como</w:t>
      </w:r>
      <w:proofErr w:type="gramEnd"/>
      <w:r w:rsidRPr="002C0BA9">
        <w:rPr>
          <w:sz w:val="24"/>
          <w:szCs w:val="24"/>
        </w:rPr>
        <w:t xml:space="preserve"> a nafta e o xisto betuminoso.</w:t>
      </w:r>
    </w:p>
    <w:p w:rsidR="00974EC5" w:rsidRPr="002C0BA9" w:rsidRDefault="00974EC5" w:rsidP="002C0BA9">
      <w:pPr>
        <w:spacing w:after="0" w:line="312" w:lineRule="auto"/>
        <w:ind w:firstLine="567"/>
        <w:rPr>
          <w:sz w:val="24"/>
          <w:szCs w:val="24"/>
        </w:rPr>
      </w:pPr>
      <w:r w:rsidRPr="002C0BA9">
        <w:rPr>
          <w:sz w:val="24"/>
          <w:szCs w:val="24"/>
        </w:rPr>
        <w:lastRenderedPageBreak/>
        <w:t xml:space="preserve">Os combustíveis fósseis são as fontes de energia mais importantes e disputadas pela humanidade no momento. Segundo a Agência Internacional de Energia, </w:t>
      </w:r>
      <w:proofErr w:type="gramStart"/>
      <w:r w:rsidRPr="002C0BA9">
        <w:rPr>
          <w:sz w:val="24"/>
          <w:szCs w:val="24"/>
        </w:rPr>
        <w:t>cerca de 81,63</w:t>
      </w:r>
      <w:proofErr w:type="gramEnd"/>
      <w:r w:rsidRPr="002C0BA9">
        <w:rPr>
          <w:sz w:val="24"/>
          <w:szCs w:val="24"/>
        </w:rPr>
        <w:t>% de toda a matriz energética global advém dos três principais combustíveis fósseis citados acima. Essas fontes representam 56,8% da matriz energética brasileira. Assim, muitos países dependem da exportação desses produtos, enquanto outros tomam medidas geopolíticas para consegui-los.</w:t>
      </w:r>
    </w:p>
    <w:p w:rsidR="00974EC5" w:rsidRPr="002C0BA9" w:rsidRDefault="00974EC5" w:rsidP="002C0BA9">
      <w:pPr>
        <w:spacing w:after="0" w:line="312" w:lineRule="auto"/>
        <w:ind w:firstLine="567"/>
        <w:rPr>
          <w:sz w:val="24"/>
          <w:szCs w:val="24"/>
        </w:rPr>
      </w:pPr>
      <w:r w:rsidRPr="002C0BA9">
        <w:rPr>
          <w:sz w:val="24"/>
          <w:szCs w:val="24"/>
        </w:rPr>
        <w:t>Outra questão bastante discutida a respeito dos combustíveis fósseis refere-se aos altos índices de poluição gerados por sua queima. Muitos estudiosos apontam que eles são os principais responsáveis pela intensificação do efeito estufa e pelo agravamento dos problemas vi</w:t>
      </w:r>
      <w:r w:rsidR="001511DD" w:rsidRPr="002C0BA9">
        <w:rPr>
          <w:sz w:val="24"/>
          <w:szCs w:val="24"/>
        </w:rPr>
        <w:t>nculados ao aquecimento global.</w:t>
      </w:r>
    </w:p>
    <w:p w:rsidR="00974EC5" w:rsidRPr="002C0BA9" w:rsidRDefault="00974EC5" w:rsidP="002C0BA9">
      <w:pPr>
        <w:spacing w:after="0" w:line="312" w:lineRule="auto"/>
        <w:ind w:firstLine="567"/>
        <w:rPr>
          <w:b/>
          <w:sz w:val="24"/>
          <w:szCs w:val="24"/>
        </w:rPr>
      </w:pPr>
      <w:r w:rsidRPr="002C0BA9">
        <w:rPr>
          <w:b/>
          <w:sz w:val="24"/>
          <w:szCs w:val="24"/>
        </w:rPr>
        <w:t>→ Energia nuclear (atômica)</w:t>
      </w:r>
    </w:p>
    <w:p w:rsidR="00974EC5" w:rsidRPr="002C0BA9" w:rsidRDefault="00974EC5" w:rsidP="002C0BA9">
      <w:pPr>
        <w:spacing w:after="0" w:line="312" w:lineRule="auto"/>
        <w:ind w:firstLine="567"/>
        <w:rPr>
          <w:sz w:val="24"/>
          <w:szCs w:val="24"/>
        </w:rPr>
      </w:pPr>
      <w:r w:rsidRPr="002C0BA9">
        <w:rPr>
          <w:sz w:val="24"/>
          <w:szCs w:val="24"/>
        </w:rPr>
        <w:t>Na energia nuclear – também chamada de energia atômica –, a produção de eletricidade ocorre por intermédio do aquecimento da água, que se transforma em vapor e ativa os geradores. Nas usinas nucleares, o calor é gerado em reatores a partir da fissão nuclear do urânio-235, um material altamente radioativo.</w:t>
      </w:r>
    </w:p>
    <w:p w:rsidR="00974EC5" w:rsidRPr="002C0BA9" w:rsidRDefault="00974EC5" w:rsidP="002C0BA9">
      <w:pPr>
        <w:spacing w:after="0" w:line="312" w:lineRule="auto"/>
        <w:ind w:firstLine="567"/>
        <w:rPr>
          <w:sz w:val="24"/>
          <w:szCs w:val="24"/>
        </w:rPr>
      </w:pPr>
      <w:r w:rsidRPr="002C0BA9">
        <w:rPr>
          <w:sz w:val="24"/>
          <w:szCs w:val="24"/>
        </w:rPr>
        <w:t>Embora as usinas nucleares sejam menos poluentes do que outras estações semelhantes, como as termoelétricas, são alvo de muitas polêmicas, pois o vazamento do lixo nuclear produzido e a ocorrência de acidentes podem gerar graves impactos e muitas mortes. No entanto, com a emergência da questão sobre o aquecimento global, seu uso vem sendo reconsiderado por muitos países.</w:t>
      </w:r>
    </w:p>
    <w:p w:rsidR="00974EC5" w:rsidRPr="002C0BA9" w:rsidRDefault="00974EC5" w:rsidP="002C0BA9">
      <w:pPr>
        <w:spacing w:after="0" w:line="312" w:lineRule="auto"/>
        <w:ind w:firstLine="567"/>
        <w:rPr>
          <w:sz w:val="24"/>
          <w:szCs w:val="24"/>
        </w:rPr>
      </w:pPr>
      <w:r w:rsidRPr="002C0BA9">
        <w:rPr>
          <w:sz w:val="24"/>
          <w:szCs w:val="24"/>
        </w:rPr>
        <w:t xml:space="preserve">Cada tipo de energia apresenta suas vantagens e desvantagens. No momento, não há nenhuma fonte que se apresente absolutamente mais viável que as demais. Algumas são baratas e abundantes, mas geram graves impactos ambientais; outras são limpas e sustentáveis, mas inviáveis financeiramente. O mais aconselhável é que exista, nos diferentes territórios, uma diversidade nas matrizes energéticas para que se atenuem os problemas. No entanto, isso não acontece no Brasil e </w:t>
      </w:r>
      <w:r w:rsidR="001511DD" w:rsidRPr="002C0BA9">
        <w:rPr>
          <w:sz w:val="24"/>
          <w:szCs w:val="24"/>
        </w:rPr>
        <w:t>em boa parte dos demais países.</w:t>
      </w:r>
    </w:p>
    <w:p w:rsidR="00974EC5" w:rsidRPr="002C0BA9" w:rsidRDefault="00974EC5" w:rsidP="002C0BA9">
      <w:pPr>
        <w:spacing w:after="0" w:line="312" w:lineRule="auto"/>
        <w:ind w:firstLine="567"/>
        <w:rPr>
          <w:b/>
          <w:sz w:val="24"/>
          <w:szCs w:val="24"/>
        </w:rPr>
      </w:pPr>
      <w:r w:rsidRPr="002C0BA9">
        <w:rPr>
          <w:b/>
          <w:sz w:val="24"/>
          <w:szCs w:val="24"/>
        </w:rPr>
        <w:t>F</w:t>
      </w:r>
      <w:r w:rsidR="001511DD" w:rsidRPr="002C0BA9">
        <w:rPr>
          <w:b/>
          <w:sz w:val="24"/>
          <w:szCs w:val="24"/>
        </w:rPr>
        <w:t>ontes de energia no Brasil</w:t>
      </w:r>
    </w:p>
    <w:p w:rsidR="002C0BA9" w:rsidRDefault="00974EC5" w:rsidP="002C0BA9">
      <w:pPr>
        <w:spacing w:after="0" w:line="312" w:lineRule="auto"/>
        <w:ind w:firstLine="567"/>
        <w:rPr>
          <w:sz w:val="24"/>
          <w:szCs w:val="24"/>
        </w:rPr>
      </w:pPr>
      <w:proofErr w:type="gramStart"/>
      <w:r w:rsidRPr="002C0BA9">
        <w:rPr>
          <w:sz w:val="24"/>
          <w:szCs w:val="24"/>
        </w:rPr>
        <w:t>Cerca de 42</w:t>
      </w:r>
      <w:proofErr w:type="gramEnd"/>
      <w:r w:rsidRPr="002C0BA9">
        <w:rPr>
          <w:sz w:val="24"/>
          <w:szCs w:val="24"/>
        </w:rPr>
        <w:t>% da produção da matriz energética brasileira é proveniente de fontes renováveis de energia, como uso de biomassa, etanol, recursos hídricos, energia solar e energia eólica. Sendo assim, a matriz energética brasileira é mais renovável que a matriz mundial, que se baseia, principalmente, no uso de combustíveis fósseis para produção de energia. Dessa forma, pode-se dizer que, se comparado aos outros países, o Brasil emite menos gases de efeito estufa.</w:t>
      </w:r>
    </w:p>
    <w:p w:rsidR="00974EC5" w:rsidRPr="002C0BA9" w:rsidRDefault="00974EC5" w:rsidP="002C0BA9">
      <w:pPr>
        <w:spacing w:after="0" w:line="312" w:lineRule="auto"/>
        <w:ind w:firstLine="567"/>
        <w:rPr>
          <w:sz w:val="24"/>
          <w:szCs w:val="24"/>
        </w:rPr>
      </w:pPr>
      <w:r w:rsidRPr="002C0BA9">
        <w:rPr>
          <w:sz w:val="24"/>
          <w:szCs w:val="24"/>
        </w:rPr>
        <w:t xml:space="preserve">Existem, hoje, no Brasil, 536 usinas eólicas, nas quais funcionam </w:t>
      </w:r>
      <w:proofErr w:type="gramStart"/>
      <w:r w:rsidRPr="002C0BA9">
        <w:rPr>
          <w:sz w:val="24"/>
          <w:szCs w:val="24"/>
        </w:rPr>
        <w:t>cerca de 6,6</w:t>
      </w:r>
      <w:proofErr w:type="gramEnd"/>
      <w:r w:rsidRPr="002C0BA9">
        <w:rPr>
          <w:sz w:val="24"/>
          <w:szCs w:val="24"/>
        </w:rPr>
        <w:t xml:space="preserve"> mil </w:t>
      </w:r>
      <w:proofErr w:type="spellStart"/>
      <w:r w:rsidRPr="002C0BA9">
        <w:rPr>
          <w:sz w:val="24"/>
          <w:szCs w:val="24"/>
        </w:rPr>
        <w:t>cataventos</w:t>
      </w:r>
      <w:proofErr w:type="spellEnd"/>
      <w:r w:rsidRPr="002C0BA9">
        <w:rPr>
          <w:sz w:val="24"/>
          <w:szCs w:val="24"/>
        </w:rPr>
        <w:t xml:space="preserve">, número que coloca o Brasil como líder na América Latina nesse tipo de produção de energia. Contudo, a principal fonte de energia do Brasil ainda é proveniente das usinas hidrelétricas, que representam, aproximadamente, 64% do potencial elétrico do país. A produção de energia proveniente do uso de biomassa corresponde a </w:t>
      </w:r>
      <w:proofErr w:type="gramStart"/>
      <w:r w:rsidRPr="002C0BA9">
        <w:rPr>
          <w:sz w:val="24"/>
          <w:szCs w:val="24"/>
        </w:rPr>
        <w:t>cerca de 9,2</w:t>
      </w:r>
      <w:proofErr w:type="gramEnd"/>
      <w:r w:rsidRPr="002C0BA9">
        <w:rPr>
          <w:sz w:val="24"/>
          <w:szCs w:val="24"/>
        </w:rPr>
        <w:t>% da matriz energética brasileira, já a eólica representa em torno de 8,5% da matriz.</w:t>
      </w:r>
    </w:p>
    <w:p w:rsidR="00974EC5" w:rsidRPr="002C0BA9" w:rsidRDefault="00974EC5" w:rsidP="002C0BA9">
      <w:pPr>
        <w:spacing w:after="0" w:line="312" w:lineRule="auto"/>
        <w:ind w:firstLine="567"/>
        <w:rPr>
          <w:b/>
          <w:sz w:val="24"/>
          <w:szCs w:val="24"/>
        </w:rPr>
      </w:pPr>
      <w:r w:rsidRPr="002C0BA9">
        <w:rPr>
          <w:b/>
          <w:sz w:val="24"/>
          <w:szCs w:val="24"/>
        </w:rPr>
        <w:t> População Brasileira</w:t>
      </w:r>
    </w:p>
    <w:p w:rsidR="00974EC5" w:rsidRPr="002C0BA9" w:rsidRDefault="00974EC5" w:rsidP="002C0BA9">
      <w:pPr>
        <w:spacing w:after="0" w:line="312" w:lineRule="auto"/>
        <w:ind w:firstLine="567"/>
        <w:rPr>
          <w:b/>
          <w:sz w:val="24"/>
          <w:szCs w:val="24"/>
        </w:rPr>
      </w:pPr>
      <w:r w:rsidRPr="002C0BA9">
        <w:rPr>
          <w:b/>
          <w:sz w:val="24"/>
          <w:szCs w:val="24"/>
        </w:rPr>
        <w:t>Aspectos Populacionais</w:t>
      </w:r>
    </w:p>
    <w:p w:rsidR="00974EC5" w:rsidRPr="002C0BA9" w:rsidRDefault="00974EC5" w:rsidP="002C0BA9">
      <w:pPr>
        <w:spacing w:after="0" w:line="312" w:lineRule="auto"/>
        <w:ind w:firstLine="567"/>
        <w:rPr>
          <w:sz w:val="24"/>
          <w:szCs w:val="24"/>
        </w:rPr>
      </w:pPr>
      <w:r w:rsidRPr="002C0BA9">
        <w:rPr>
          <w:sz w:val="24"/>
          <w:szCs w:val="24"/>
        </w:rPr>
        <w:t xml:space="preserve">Conforme dados do Censo Demográfico de 2017, realizado pelo Instituto Brasileiro de Geografia e Estatística (IBGE), a população total do Brasil é de 207 milhões dehabitantes. Esse elevado contingente </w:t>
      </w:r>
      <w:r w:rsidRPr="002C0BA9">
        <w:rPr>
          <w:sz w:val="24"/>
          <w:szCs w:val="24"/>
        </w:rPr>
        <w:lastRenderedPageBreak/>
        <w:t>populacional coloca o país entre os mais populosos do mundo. O Brasil ocupa hoje o quinto lugar dentre os mais populosos do mundo.</w:t>
      </w:r>
    </w:p>
    <w:p w:rsidR="00974EC5" w:rsidRPr="002C0BA9" w:rsidRDefault="00974EC5" w:rsidP="002C0BA9">
      <w:pPr>
        <w:spacing w:after="0" w:line="312" w:lineRule="auto"/>
        <w:ind w:firstLine="567"/>
        <w:rPr>
          <w:sz w:val="24"/>
          <w:szCs w:val="24"/>
        </w:rPr>
      </w:pPr>
      <w:r w:rsidRPr="002C0BA9">
        <w:rPr>
          <w:sz w:val="24"/>
          <w:szCs w:val="24"/>
        </w:rPr>
        <w:t xml:space="preserve">A população brasileira está irregularmente distribuída no território, pois há regiões densamente povoadas e outras com baixa densidade demográfica. </w:t>
      </w:r>
    </w:p>
    <w:p w:rsidR="00974EC5" w:rsidRPr="002C0BA9" w:rsidRDefault="00974EC5" w:rsidP="002C0BA9">
      <w:pPr>
        <w:spacing w:after="0" w:line="312" w:lineRule="auto"/>
        <w:ind w:firstLine="567"/>
        <w:rPr>
          <w:sz w:val="24"/>
          <w:szCs w:val="24"/>
        </w:rPr>
      </w:pPr>
      <w:r w:rsidRPr="002C0BA9">
        <w:rPr>
          <w:sz w:val="24"/>
          <w:szCs w:val="24"/>
        </w:rPr>
        <w:t>Alguns conceitos geográficos</w:t>
      </w:r>
    </w:p>
    <w:p w:rsidR="00974EC5" w:rsidRPr="002C0BA9" w:rsidRDefault="00974EC5" w:rsidP="002C0BA9">
      <w:pPr>
        <w:spacing w:after="0" w:line="312" w:lineRule="auto"/>
        <w:ind w:firstLine="567"/>
        <w:rPr>
          <w:b/>
          <w:sz w:val="24"/>
          <w:szCs w:val="24"/>
        </w:rPr>
      </w:pPr>
      <w:r w:rsidRPr="002C0BA9">
        <w:rPr>
          <w:b/>
          <w:sz w:val="24"/>
          <w:szCs w:val="24"/>
        </w:rPr>
        <w:t>Taxa de natalidade</w:t>
      </w:r>
    </w:p>
    <w:p w:rsidR="00974EC5" w:rsidRPr="002C0BA9" w:rsidRDefault="00974EC5" w:rsidP="002C0BA9">
      <w:pPr>
        <w:spacing w:after="0" w:line="312" w:lineRule="auto"/>
        <w:ind w:firstLine="567"/>
        <w:rPr>
          <w:sz w:val="24"/>
          <w:szCs w:val="24"/>
        </w:rPr>
      </w:pPr>
      <w:r w:rsidRPr="002C0BA9">
        <w:rPr>
          <w:sz w:val="24"/>
          <w:szCs w:val="24"/>
        </w:rPr>
        <w:t>Esse indicador representa o número de nascidos vivos no período de um ano, excluindo o número de crianças que nasceram mortas ou que morreram logo após o nascimento. Representa a relação entre os nascimentos em um ano e o número total da população.</w:t>
      </w:r>
    </w:p>
    <w:p w:rsidR="00974EC5" w:rsidRPr="002C0BA9" w:rsidRDefault="00974EC5" w:rsidP="002C0BA9">
      <w:pPr>
        <w:spacing w:after="0" w:line="312" w:lineRule="auto"/>
        <w:ind w:firstLine="567"/>
        <w:rPr>
          <w:b/>
          <w:sz w:val="24"/>
          <w:szCs w:val="24"/>
        </w:rPr>
      </w:pPr>
      <w:r w:rsidRPr="002C0BA9">
        <w:rPr>
          <w:b/>
          <w:sz w:val="24"/>
          <w:szCs w:val="24"/>
        </w:rPr>
        <w:t>Taxa de mortalidade</w:t>
      </w:r>
    </w:p>
    <w:p w:rsidR="00974EC5" w:rsidRPr="002C0BA9" w:rsidRDefault="00974EC5" w:rsidP="002C0BA9">
      <w:pPr>
        <w:spacing w:after="0" w:line="312" w:lineRule="auto"/>
        <w:ind w:firstLine="567"/>
        <w:rPr>
          <w:sz w:val="24"/>
          <w:szCs w:val="24"/>
        </w:rPr>
      </w:pPr>
      <w:r w:rsidRPr="002C0BA9">
        <w:rPr>
          <w:sz w:val="24"/>
          <w:szCs w:val="24"/>
        </w:rPr>
        <w:t>Esse indicador representa o número de óbitos ocorridos no período de um ano. Essa taxa é calculada a cada mil habitantes e reflete a relação entre o número de mortos anuais e a população total de um determinado lugar.</w:t>
      </w:r>
    </w:p>
    <w:p w:rsidR="00974EC5" w:rsidRPr="002C0BA9" w:rsidRDefault="00974EC5" w:rsidP="002C0BA9">
      <w:pPr>
        <w:spacing w:after="0" w:line="312" w:lineRule="auto"/>
        <w:ind w:firstLine="567"/>
        <w:rPr>
          <w:b/>
          <w:sz w:val="24"/>
          <w:szCs w:val="24"/>
        </w:rPr>
      </w:pPr>
      <w:r w:rsidRPr="002C0BA9">
        <w:rPr>
          <w:b/>
          <w:sz w:val="24"/>
          <w:szCs w:val="24"/>
        </w:rPr>
        <w:t>Crescimento vegetativo</w:t>
      </w:r>
    </w:p>
    <w:p w:rsidR="00974EC5" w:rsidRPr="002C0BA9" w:rsidRDefault="00974EC5" w:rsidP="002C0BA9">
      <w:pPr>
        <w:spacing w:after="0" w:line="312" w:lineRule="auto"/>
        <w:ind w:firstLine="567"/>
        <w:rPr>
          <w:sz w:val="24"/>
          <w:szCs w:val="24"/>
        </w:rPr>
      </w:pPr>
      <w:r w:rsidRPr="002C0BA9">
        <w:rPr>
          <w:sz w:val="24"/>
          <w:szCs w:val="24"/>
        </w:rPr>
        <w:t>Por meio das taxas de natalidade e de mortalidade, é possível calcular o crescimento vegetativo de uma população. Também chamado de crescimento natural, representa a diferença entre a taxa de natalidade e a taxa de mortalidade no período de um ano.</w:t>
      </w:r>
    </w:p>
    <w:p w:rsidR="00974EC5" w:rsidRPr="002C0BA9" w:rsidRDefault="00974EC5" w:rsidP="002C0BA9">
      <w:pPr>
        <w:spacing w:after="0" w:line="312" w:lineRule="auto"/>
        <w:ind w:firstLine="567"/>
        <w:rPr>
          <w:b/>
          <w:sz w:val="24"/>
          <w:szCs w:val="24"/>
        </w:rPr>
      </w:pPr>
      <w:r w:rsidRPr="002C0BA9">
        <w:rPr>
          <w:b/>
          <w:sz w:val="24"/>
          <w:szCs w:val="24"/>
        </w:rPr>
        <w:t>Taxa de fecundidade</w:t>
      </w:r>
    </w:p>
    <w:p w:rsidR="00974EC5" w:rsidRPr="002C0BA9" w:rsidRDefault="00974EC5" w:rsidP="002C0BA9">
      <w:pPr>
        <w:spacing w:after="0" w:line="312" w:lineRule="auto"/>
        <w:ind w:firstLine="567"/>
        <w:rPr>
          <w:sz w:val="24"/>
          <w:szCs w:val="24"/>
        </w:rPr>
      </w:pPr>
      <w:r w:rsidRPr="002C0BA9">
        <w:rPr>
          <w:sz w:val="24"/>
          <w:szCs w:val="24"/>
        </w:rPr>
        <w:t>Taxa de fecundidade representa a média de filhos por mulher ao longo de seu período fértil, entre 15 e 49 anos aproximadamente.</w:t>
      </w:r>
    </w:p>
    <w:p w:rsidR="00974EC5" w:rsidRPr="002C0BA9" w:rsidRDefault="00974EC5" w:rsidP="002C0BA9">
      <w:pPr>
        <w:spacing w:after="0" w:line="312" w:lineRule="auto"/>
        <w:ind w:firstLine="567"/>
        <w:rPr>
          <w:b/>
          <w:sz w:val="24"/>
          <w:szCs w:val="24"/>
        </w:rPr>
      </w:pPr>
      <w:r w:rsidRPr="002C0BA9">
        <w:rPr>
          <w:b/>
          <w:sz w:val="24"/>
          <w:szCs w:val="24"/>
        </w:rPr>
        <w:t>Densidade demográfica</w:t>
      </w:r>
    </w:p>
    <w:p w:rsidR="00974EC5" w:rsidRPr="002C0BA9" w:rsidRDefault="00974EC5" w:rsidP="002C0BA9">
      <w:pPr>
        <w:spacing w:after="0" w:line="312" w:lineRule="auto"/>
        <w:ind w:firstLine="567"/>
        <w:rPr>
          <w:sz w:val="24"/>
          <w:szCs w:val="24"/>
        </w:rPr>
      </w:pPr>
      <w:r w:rsidRPr="002C0BA9">
        <w:rPr>
          <w:sz w:val="24"/>
          <w:szCs w:val="24"/>
        </w:rPr>
        <w:t>Também chamada de densidade demográfica ou densidade populacional, é a razão entre a população absoluta de um determinado território e a área onde essa população está distribuída. Com essa informação, é possível conhecer e analisar a distribuição da população em uma determinada cidade, país ou região, identificando áreas mais e menos povoadas.</w:t>
      </w:r>
    </w:p>
    <w:p w:rsidR="00974EC5" w:rsidRPr="002C0BA9" w:rsidRDefault="00974EC5" w:rsidP="002C0BA9">
      <w:pPr>
        <w:spacing w:after="0" w:line="312" w:lineRule="auto"/>
        <w:ind w:firstLine="567"/>
        <w:rPr>
          <w:b/>
          <w:sz w:val="24"/>
          <w:szCs w:val="24"/>
        </w:rPr>
      </w:pPr>
      <w:r w:rsidRPr="002C0BA9">
        <w:rPr>
          <w:b/>
          <w:sz w:val="24"/>
          <w:szCs w:val="24"/>
        </w:rPr>
        <w:t>Anál</w:t>
      </w:r>
      <w:r w:rsidR="001511DD" w:rsidRPr="002C0BA9">
        <w:rPr>
          <w:b/>
          <w:sz w:val="24"/>
          <w:szCs w:val="24"/>
        </w:rPr>
        <w:t>ise socioeconômica da população</w:t>
      </w:r>
    </w:p>
    <w:p w:rsidR="00974EC5" w:rsidRPr="002C0BA9" w:rsidRDefault="001511DD" w:rsidP="002C0BA9">
      <w:pPr>
        <w:spacing w:after="0" w:line="312" w:lineRule="auto"/>
        <w:ind w:firstLine="567"/>
        <w:rPr>
          <w:sz w:val="24"/>
          <w:szCs w:val="24"/>
        </w:rPr>
      </w:pPr>
      <w:r w:rsidRPr="002C0BA9">
        <w:rPr>
          <w:sz w:val="24"/>
          <w:szCs w:val="24"/>
        </w:rPr>
        <w:t>O que é PIB</w:t>
      </w:r>
    </w:p>
    <w:p w:rsidR="00974EC5" w:rsidRPr="002C0BA9" w:rsidRDefault="00974EC5" w:rsidP="002C0BA9">
      <w:pPr>
        <w:spacing w:after="0" w:line="312" w:lineRule="auto"/>
        <w:ind w:firstLine="567"/>
        <w:rPr>
          <w:sz w:val="24"/>
          <w:szCs w:val="24"/>
        </w:rPr>
      </w:pPr>
      <w:r w:rsidRPr="002C0BA9">
        <w:rPr>
          <w:sz w:val="24"/>
          <w:szCs w:val="24"/>
        </w:rPr>
        <w:tab/>
        <w:t>PIB é a sigla para Produto Interno Bruto, que, em linhas gerais, é um indicador econômico bastante utilizado na Macroeconomia (ramo das Ciências Econômicas) que apresenta a soma de todos os bens e serviços produzidos em uma área geográfica em um determinado período (podendo ser um ano ou um trimestre). Sendo assim, o PIB representa a dinâmica econômica do lugar, apontando o po</w:t>
      </w:r>
      <w:r w:rsidR="001511DD" w:rsidRPr="002C0BA9">
        <w:rPr>
          <w:sz w:val="24"/>
          <w:szCs w:val="24"/>
        </w:rPr>
        <w:t>ssível crescimento da economia.</w:t>
      </w:r>
    </w:p>
    <w:p w:rsidR="00974EC5" w:rsidRPr="002C0BA9" w:rsidRDefault="001511DD" w:rsidP="002C0BA9">
      <w:pPr>
        <w:spacing w:after="0" w:line="312" w:lineRule="auto"/>
        <w:ind w:firstLine="567"/>
        <w:rPr>
          <w:sz w:val="24"/>
          <w:szCs w:val="24"/>
        </w:rPr>
      </w:pPr>
      <w:r w:rsidRPr="002C0BA9">
        <w:rPr>
          <w:sz w:val="24"/>
          <w:szCs w:val="24"/>
        </w:rPr>
        <w:t>Para que serve o PIB?</w:t>
      </w:r>
    </w:p>
    <w:p w:rsidR="00974EC5" w:rsidRPr="002C0BA9" w:rsidRDefault="00974EC5" w:rsidP="002C0BA9">
      <w:pPr>
        <w:spacing w:after="0" w:line="312" w:lineRule="auto"/>
        <w:ind w:firstLine="567"/>
        <w:rPr>
          <w:sz w:val="24"/>
          <w:szCs w:val="24"/>
        </w:rPr>
      </w:pPr>
      <w:r w:rsidRPr="002C0BA9">
        <w:rPr>
          <w:sz w:val="24"/>
          <w:szCs w:val="24"/>
        </w:rPr>
        <w:t>Basicamente, o PIB serve para medir a atividade econômica, tendo como a análise do resultado do crescimento econômico do lugar em questão. Ao calcular o PIB, cria-se não só a possibilidade de analisar o crescimento econômico, mas também oportuniza comparações com outras localidades. Esse nível de crescimento pode também indicar possíveis problemas (caso não tenha crescido como o esperado) e, assim, permitir diagnósticos que apontem caminhos para a melhoria da economia.</w:t>
      </w:r>
    </w:p>
    <w:p w:rsidR="00974EC5" w:rsidRPr="002C0BA9" w:rsidRDefault="00974EC5" w:rsidP="002C0BA9">
      <w:pPr>
        <w:spacing w:after="0" w:line="312" w:lineRule="auto"/>
        <w:ind w:firstLine="567"/>
        <w:rPr>
          <w:sz w:val="24"/>
          <w:szCs w:val="24"/>
        </w:rPr>
      </w:pPr>
      <w:r w:rsidRPr="002C0BA9">
        <w:rPr>
          <w:sz w:val="24"/>
          <w:szCs w:val="24"/>
        </w:rPr>
        <w:t xml:space="preserve">O PIB também permite analisar quais setores da economia geram mais ou menos renda. Sendo assim, é possível identificar as fragilidades econômicas, bem como enxergar em </w:t>
      </w:r>
      <w:r w:rsidR="001511DD" w:rsidRPr="002C0BA9">
        <w:rPr>
          <w:sz w:val="24"/>
          <w:szCs w:val="24"/>
        </w:rPr>
        <w:t>quais setores deve-se investir.</w:t>
      </w:r>
    </w:p>
    <w:p w:rsidR="00974EC5" w:rsidRPr="002C0BA9" w:rsidRDefault="001511DD" w:rsidP="002C0BA9">
      <w:pPr>
        <w:spacing w:after="0" w:line="312" w:lineRule="auto"/>
        <w:ind w:firstLine="567"/>
        <w:rPr>
          <w:b/>
          <w:sz w:val="24"/>
          <w:szCs w:val="24"/>
        </w:rPr>
      </w:pPr>
      <w:r w:rsidRPr="002C0BA9">
        <w:rPr>
          <w:b/>
          <w:sz w:val="24"/>
          <w:szCs w:val="24"/>
        </w:rPr>
        <w:lastRenderedPageBreak/>
        <w:t>O que é PIB per capita?</w:t>
      </w:r>
    </w:p>
    <w:p w:rsidR="00974EC5" w:rsidRPr="002C0BA9" w:rsidRDefault="00974EC5" w:rsidP="002C0BA9">
      <w:pPr>
        <w:spacing w:after="0" w:line="312" w:lineRule="auto"/>
        <w:ind w:firstLine="567"/>
        <w:rPr>
          <w:sz w:val="24"/>
          <w:szCs w:val="24"/>
        </w:rPr>
      </w:pPr>
      <w:r w:rsidRPr="002C0BA9">
        <w:rPr>
          <w:sz w:val="24"/>
          <w:szCs w:val="24"/>
        </w:rPr>
        <w:t xml:space="preserve">PIB per capita </w:t>
      </w:r>
      <w:proofErr w:type="gramStart"/>
      <w:r w:rsidRPr="002C0BA9">
        <w:rPr>
          <w:sz w:val="24"/>
          <w:szCs w:val="24"/>
        </w:rPr>
        <w:t>ouPIB</w:t>
      </w:r>
      <w:proofErr w:type="gramEnd"/>
      <w:r w:rsidRPr="002C0BA9">
        <w:rPr>
          <w:sz w:val="24"/>
          <w:szCs w:val="24"/>
        </w:rPr>
        <w:t xml:space="preserve"> por pessoa é o indicador que representa o que cada pessoa do local analisado teria do total de riquezas que são produzidas no país. Sendo assim, o PIB é dividido pelo número de habitantes da área, indicando o que cada pessoa produziu. O PIB per capita é considerado, de certa forma, um indicador do padrão de vida.</w:t>
      </w:r>
    </w:p>
    <w:p w:rsidR="00974EC5" w:rsidRPr="002C0BA9" w:rsidRDefault="00974EC5" w:rsidP="002C0BA9">
      <w:pPr>
        <w:spacing w:after="0" w:line="312" w:lineRule="auto"/>
        <w:ind w:firstLine="567"/>
        <w:rPr>
          <w:sz w:val="24"/>
          <w:szCs w:val="24"/>
        </w:rPr>
      </w:pPr>
      <w:r w:rsidRPr="002C0BA9">
        <w:rPr>
          <w:sz w:val="24"/>
          <w:szCs w:val="24"/>
        </w:rPr>
        <w:t xml:space="preserve">É importante dizer que, se um país ou um determinado lugar possui um PIB elevado, mas </w:t>
      </w:r>
      <w:r w:rsidR="00DB3AA4" w:rsidRPr="002C0BA9">
        <w:rPr>
          <w:sz w:val="24"/>
          <w:szCs w:val="24"/>
        </w:rPr>
        <w:t>têm</w:t>
      </w:r>
      <w:r w:rsidRPr="002C0BA9">
        <w:rPr>
          <w:sz w:val="24"/>
          <w:szCs w:val="24"/>
        </w:rPr>
        <w:t xml:space="preserve"> muitos habitantes, o PIB per capita será baixo, mas isso nem sempre significa que o país possui uma má qualidade de vida. O mesmo acontece para países com PIB médio, como a Noruega. Por não ser um país muito populoso, o PIB per capita acaba sendo elevado.</w:t>
      </w:r>
    </w:p>
    <w:p w:rsidR="00974EC5" w:rsidRPr="002C0BA9" w:rsidRDefault="00974EC5" w:rsidP="002C0BA9">
      <w:pPr>
        <w:spacing w:after="0" w:line="312" w:lineRule="auto"/>
        <w:ind w:firstLine="567"/>
        <w:rPr>
          <w:sz w:val="24"/>
          <w:szCs w:val="24"/>
        </w:rPr>
      </w:pPr>
      <w:r w:rsidRPr="002C0BA9">
        <w:rPr>
          <w:sz w:val="24"/>
          <w:szCs w:val="24"/>
        </w:rPr>
        <w:t xml:space="preserve">É válido ressaltar que países que apresentam elevados PIB per capita tendem a apresentar maiores Índices de Desenvolvimento Humano, visto que o crescimento da renda é proporcional à qualidade de vida. Porém, muitos estudiosos preferem não utilizar o PIB como um determinante da qualidade de vida, já que ele não leva em consideração a </w:t>
      </w:r>
      <w:r w:rsidR="001511DD" w:rsidRPr="002C0BA9">
        <w:rPr>
          <w:sz w:val="24"/>
          <w:szCs w:val="24"/>
        </w:rPr>
        <w:t>distribuição desigual da renda.</w:t>
      </w:r>
    </w:p>
    <w:p w:rsidR="00974EC5" w:rsidRPr="002C0BA9" w:rsidRDefault="00974EC5" w:rsidP="002C0BA9">
      <w:pPr>
        <w:spacing w:after="0" w:line="312" w:lineRule="auto"/>
        <w:ind w:firstLine="567"/>
        <w:rPr>
          <w:b/>
          <w:sz w:val="24"/>
          <w:szCs w:val="24"/>
        </w:rPr>
      </w:pPr>
      <w:r w:rsidRPr="002C0BA9">
        <w:rPr>
          <w:b/>
          <w:sz w:val="24"/>
          <w:szCs w:val="24"/>
        </w:rPr>
        <w:t>Longevidade</w:t>
      </w:r>
    </w:p>
    <w:p w:rsidR="00974EC5" w:rsidRPr="002C0BA9" w:rsidRDefault="00974EC5" w:rsidP="002C0BA9">
      <w:pPr>
        <w:spacing w:after="0" w:line="312" w:lineRule="auto"/>
        <w:ind w:firstLine="567"/>
        <w:rPr>
          <w:sz w:val="24"/>
          <w:szCs w:val="24"/>
        </w:rPr>
      </w:pPr>
      <w:r w:rsidRPr="002C0BA9">
        <w:rPr>
          <w:sz w:val="24"/>
          <w:szCs w:val="24"/>
        </w:rPr>
        <w:t>Um país longevo é aquele em que a população apresenta a expectativa de vida elevada. A boa qualidade dos serviços de saúde, que afetam diretamente as taxas de mortalidade adulta e infantil, para aumentar a expectativa de vida da população. A longevidade da população brasileira aumentou nas últimas décadas, país reduzir a taxa de mortalidade infantil e elevar a expectativa de vida. No entanto, isso não ocorreu da mes</w:t>
      </w:r>
      <w:r w:rsidR="001511DD" w:rsidRPr="002C0BA9">
        <w:rPr>
          <w:sz w:val="24"/>
          <w:szCs w:val="24"/>
        </w:rPr>
        <w:t>ma maneira em todos os estados.</w:t>
      </w:r>
    </w:p>
    <w:p w:rsidR="00974EC5" w:rsidRPr="002C0BA9" w:rsidRDefault="00974EC5" w:rsidP="002C0BA9">
      <w:pPr>
        <w:spacing w:after="0" w:line="312" w:lineRule="auto"/>
        <w:ind w:firstLine="567"/>
        <w:rPr>
          <w:b/>
          <w:sz w:val="24"/>
          <w:szCs w:val="24"/>
        </w:rPr>
      </w:pPr>
      <w:r w:rsidRPr="002C0BA9">
        <w:rPr>
          <w:b/>
          <w:sz w:val="24"/>
          <w:szCs w:val="24"/>
        </w:rPr>
        <w:t>Índice d</w:t>
      </w:r>
      <w:r w:rsidR="001511DD" w:rsidRPr="002C0BA9">
        <w:rPr>
          <w:b/>
          <w:sz w:val="24"/>
          <w:szCs w:val="24"/>
        </w:rPr>
        <w:t xml:space="preserve">e Desenvolvimento Humano (IDH) </w:t>
      </w:r>
    </w:p>
    <w:p w:rsidR="00974EC5" w:rsidRPr="002C0BA9" w:rsidRDefault="00974EC5" w:rsidP="002C0BA9">
      <w:pPr>
        <w:spacing w:after="0" w:line="312" w:lineRule="auto"/>
        <w:ind w:firstLine="567"/>
        <w:rPr>
          <w:sz w:val="24"/>
          <w:szCs w:val="24"/>
        </w:rPr>
      </w:pPr>
      <w:r w:rsidRPr="002C0BA9">
        <w:rPr>
          <w:sz w:val="24"/>
          <w:szCs w:val="24"/>
        </w:rPr>
        <w:t>O Índice de Desenvolvimento Humano (IDH</w:t>
      </w:r>
      <w:proofErr w:type="gramStart"/>
      <w:r w:rsidRPr="002C0BA9">
        <w:rPr>
          <w:sz w:val="24"/>
          <w:szCs w:val="24"/>
        </w:rPr>
        <w:t>)é</w:t>
      </w:r>
      <w:proofErr w:type="gramEnd"/>
      <w:r w:rsidRPr="002C0BA9">
        <w:rPr>
          <w:sz w:val="24"/>
          <w:szCs w:val="24"/>
        </w:rPr>
        <w:t xml:space="preserve"> uma unidade de medida utilizada para aferir o grau de desenvolvimento de uma determinada sociedade nos quesitos de educação, saúde e renda. A utilização de um indicador que envolvesse outras variáveis que não somente a questão econômica ocorreu pela primeira vez em 1990 pelo Programa das Nações Unidas para o Desenvolvimento (PNUD). Esse indicador foi criado pelo paquistanês </w:t>
      </w:r>
      <w:proofErr w:type="spellStart"/>
      <w:proofErr w:type="gramStart"/>
      <w:r w:rsidRPr="002C0BA9">
        <w:rPr>
          <w:sz w:val="24"/>
          <w:szCs w:val="24"/>
        </w:rPr>
        <w:t>MahbubUlHaq</w:t>
      </w:r>
      <w:proofErr w:type="spellEnd"/>
      <w:proofErr w:type="gramEnd"/>
      <w:r w:rsidRPr="002C0BA9">
        <w:rPr>
          <w:sz w:val="24"/>
          <w:szCs w:val="24"/>
        </w:rPr>
        <w:t xml:space="preserve"> e pelo indiano Amartya Sem.</w:t>
      </w:r>
    </w:p>
    <w:p w:rsidR="00974EC5" w:rsidRPr="002C0BA9" w:rsidRDefault="00974EC5" w:rsidP="002C0BA9">
      <w:pPr>
        <w:spacing w:after="0" w:line="312" w:lineRule="auto"/>
        <w:ind w:firstLine="567"/>
        <w:rPr>
          <w:sz w:val="24"/>
          <w:szCs w:val="24"/>
        </w:rPr>
      </w:pPr>
      <w:r w:rsidRPr="002C0BA9">
        <w:rPr>
          <w:sz w:val="24"/>
          <w:szCs w:val="24"/>
        </w:rPr>
        <w:t xml:space="preserve">A utilização das variáveis: </w:t>
      </w:r>
      <w:proofErr w:type="gramStart"/>
      <w:r w:rsidRPr="002C0BA9">
        <w:rPr>
          <w:sz w:val="24"/>
          <w:szCs w:val="24"/>
        </w:rPr>
        <w:t>educação, saúde e renda permite</w:t>
      </w:r>
      <w:proofErr w:type="gramEnd"/>
      <w:r w:rsidRPr="002C0BA9">
        <w:rPr>
          <w:sz w:val="24"/>
          <w:szCs w:val="24"/>
        </w:rPr>
        <w:t xml:space="preserve"> uma comparação com praticamente todos os países do globo e serve de referência para mensurar a resposta de determinado país frente a essas importantes demandas. O IDH é uma referência numérica que varia entre </w:t>
      </w:r>
      <w:proofErr w:type="gramStart"/>
      <w:r w:rsidRPr="002C0BA9">
        <w:rPr>
          <w:sz w:val="24"/>
          <w:szCs w:val="24"/>
        </w:rPr>
        <w:t>0</w:t>
      </w:r>
      <w:proofErr w:type="gramEnd"/>
      <w:r w:rsidRPr="002C0BA9">
        <w:rPr>
          <w:sz w:val="24"/>
          <w:szCs w:val="24"/>
        </w:rPr>
        <w:t xml:space="preserve"> e 1. Quanto mais próximo de zero, menor é o indicador para os quesitos de saúde, educação e renda. Quanto mais próximo de </w:t>
      </w:r>
      <w:proofErr w:type="gramStart"/>
      <w:r w:rsidRPr="002C0BA9">
        <w:rPr>
          <w:sz w:val="24"/>
          <w:szCs w:val="24"/>
        </w:rPr>
        <w:t>1</w:t>
      </w:r>
      <w:proofErr w:type="gramEnd"/>
      <w:r w:rsidRPr="002C0BA9">
        <w:rPr>
          <w:sz w:val="24"/>
          <w:szCs w:val="24"/>
        </w:rPr>
        <w:t>, melhores são as condições para esses quesitos. No mundo, nenhum país possui o IDH zero ou um.</w:t>
      </w:r>
    </w:p>
    <w:p w:rsidR="00974EC5" w:rsidRPr="002C0BA9" w:rsidRDefault="00974EC5" w:rsidP="002C0BA9">
      <w:pPr>
        <w:spacing w:after="0" w:line="312" w:lineRule="auto"/>
        <w:ind w:firstLine="567"/>
        <w:rPr>
          <w:sz w:val="24"/>
          <w:szCs w:val="24"/>
        </w:rPr>
      </w:pPr>
      <w:r w:rsidRPr="002C0BA9">
        <w:rPr>
          <w:sz w:val="24"/>
          <w:szCs w:val="24"/>
        </w:rPr>
        <w:t>Os países com o IDH mais elevado no ano de 2018 foram:</w:t>
      </w:r>
    </w:p>
    <w:p w:rsidR="00D024A7" w:rsidRPr="002C0BA9" w:rsidRDefault="00D024A7" w:rsidP="002C0BA9">
      <w:pPr>
        <w:tabs>
          <w:tab w:val="left" w:pos="2535"/>
        </w:tabs>
        <w:spacing w:after="0" w:line="312" w:lineRule="auto"/>
        <w:ind w:firstLine="567"/>
        <w:rPr>
          <w:sz w:val="24"/>
          <w:szCs w:val="24"/>
        </w:rPr>
        <w:sectPr w:rsidR="00D024A7" w:rsidRPr="002C0BA9" w:rsidSect="002C0BA9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974EC5" w:rsidRPr="002C0BA9" w:rsidRDefault="00974EC5" w:rsidP="002C0BA9">
      <w:pPr>
        <w:tabs>
          <w:tab w:val="left" w:pos="2535"/>
        </w:tabs>
        <w:spacing w:after="0" w:line="312" w:lineRule="auto"/>
        <w:ind w:firstLine="567"/>
        <w:rPr>
          <w:sz w:val="24"/>
          <w:szCs w:val="24"/>
        </w:rPr>
      </w:pPr>
      <w:r w:rsidRPr="002C0BA9">
        <w:rPr>
          <w:sz w:val="24"/>
          <w:szCs w:val="24"/>
        </w:rPr>
        <w:lastRenderedPageBreak/>
        <w:t>- Noruega (</w:t>
      </w:r>
      <w:proofErr w:type="gramStart"/>
      <w:r w:rsidRPr="002C0BA9">
        <w:rPr>
          <w:sz w:val="24"/>
          <w:szCs w:val="24"/>
        </w:rPr>
        <w:t>0,</w:t>
      </w:r>
      <w:proofErr w:type="gramEnd"/>
      <w:r w:rsidRPr="002C0BA9">
        <w:rPr>
          <w:sz w:val="24"/>
          <w:szCs w:val="24"/>
        </w:rPr>
        <w:t>954)</w:t>
      </w:r>
      <w:r w:rsidR="009070A1" w:rsidRPr="002C0BA9">
        <w:rPr>
          <w:sz w:val="24"/>
          <w:szCs w:val="24"/>
        </w:rPr>
        <w:tab/>
      </w:r>
    </w:p>
    <w:p w:rsidR="00974EC5" w:rsidRPr="002C0BA9" w:rsidRDefault="00974EC5" w:rsidP="002C0BA9">
      <w:pPr>
        <w:spacing w:after="0" w:line="312" w:lineRule="auto"/>
        <w:ind w:firstLine="567"/>
        <w:rPr>
          <w:sz w:val="24"/>
          <w:szCs w:val="24"/>
        </w:rPr>
      </w:pPr>
      <w:r w:rsidRPr="002C0BA9">
        <w:rPr>
          <w:sz w:val="24"/>
          <w:szCs w:val="24"/>
        </w:rPr>
        <w:t>- Suíça (</w:t>
      </w:r>
      <w:proofErr w:type="gramStart"/>
      <w:r w:rsidRPr="002C0BA9">
        <w:rPr>
          <w:sz w:val="24"/>
          <w:szCs w:val="24"/>
        </w:rPr>
        <w:t>0,</w:t>
      </w:r>
      <w:proofErr w:type="gramEnd"/>
      <w:r w:rsidRPr="002C0BA9">
        <w:rPr>
          <w:sz w:val="24"/>
          <w:szCs w:val="24"/>
        </w:rPr>
        <w:t>946)</w:t>
      </w:r>
    </w:p>
    <w:p w:rsidR="00974EC5" w:rsidRPr="002C0BA9" w:rsidRDefault="00974EC5" w:rsidP="002C0BA9">
      <w:pPr>
        <w:spacing w:after="0" w:line="312" w:lineRule="auto"/>
        <w:ind w:firstLine="567"/>
        <w:rPr>
          <w:sz w:val="24"/>
          <w:szCs w:val="24"/>
        </w:rPr>
      </w:pPr>
      <w:r w:rsidRPr="002C0BA9">
        <w:rPr>
          <w:sz w:val="24"/>
          <w:szCs w:val="24"/>
        </w:rPr>
        <w:t>- Irlanda (</w:t>
      </w:r>
      <w:proofErr w:type="gramStart"/>
      <w:r w:rsidRPr="002C0BA9">
        <w:rPr>
          <w:sz w:val="24"/>
          <w:szCs w:val="24"/>
        </w:rPr>
        <w:t>0,</w:t>
      </w:r>
      <w:proofErr w:type="gramEnd"/>
      <w:r w:rsidRPr="002C0BA9">
        <w:rPr>
          <w:sz w:val="24"/>
          <w:szCs w:val="24"/>
        </w:rPr>
        <w:t>942)</w:t>
      </w:r>
    </w:p>
    <w:p w:rsidR="00974EC5" w:rsidRPr="002C0BA9" w:rsidRDefault="001511DD" w:rsidP="002C0BA9">
      <w:pPr>
        <w:spacing w:after="0" w:line="312" w:lineRule="auto"/>
        <w:ind w:firstLine="567"/>
        <w:rPr>
          <w:sz w:val="24"/>
          <w:szCs w:val="24"/>
        </w:rPr>
      </w:pPr>
      <w:r w:rsidRPr="002C0BA9">
        <w:rPr>
          <w:sz w:val="24"/>
          <w:szCs w:val="24"/>
        </w:rPr>
        <w:lastRenderedPageBreak/>
        <w:t>- Alemanha e Hong Kong (</w:t>
      </w:r>
      <w:proofErr w:type="gramStart"/>
      <w:r w:rsidRPr="002C0BA9">
        <w:rPr>
          <w:sz w:val="24"/>
          <w:szCs w:val="24"/>
        </w:rPr>
        <w:t>0,</w:t>
      </w:r>
      <w:proofErr w:type="gramEnd"/>
      <w:r w:rsidRPr="002C0BA9">
        <w:rPr>
          <w:sz w:val="24"/>
          <w:szCs w:val="24"/>
        </w:rPr>
        <w:t>939).</w:t>
      </w:r>
    </w:p>
    <w:p w:rsidR="00974EC5" w:rsidRPr="002C0BA9" w:rsidRDefault="00974EC5" w:rsidP="002C0BA9">
      <w:pPr>
        <w:spacing w:after="0" w:line="312" w:lineRule="auto"/>
        <w:ind w:firstLine="567"/>
        <w:rPr>
          <w:sz w:val="24"/>
          <w:szCs w:val="24"/>
        </w:rPr>
      </w:pPr>
      <w:r w:rsidRPr="002C0BA9">
        <w:rPr>
          <w:sz w:val="24"/>
          <w:szCs w:val="24"/>
        </w:rPr>
        <w:t xml:space="preserve">Entre os menores </w:t>
      </w:r>
      <w:proofErr w:type="spellStart"/>
      <w:r w:rsidRPr="002C0BA9">
        <w:rPr>
          <w:sz w:val="24"/>
          <w:szCs w:val="24"/>
        </w:rPr>
        <w:t>IDHs</w:t>
      </w:r>
      <w:proofErr w:type="spellEnd"/>
      <w:r w:rsidRPr="002C0BA9">
        <w:rPr>
          <w:sz w:val="24"/>
          <w:szCs w:val="24"/>
        </w:rPr>
        <w:t>, estão:</w:t>
      </w:r>
    </w:p>
    <w:p w:rsidR="009070A1" w:rsidRPr="002C0BA9" w:rsidRDefault="009070A1" w:rsidP="002C0BA9">
      <w:pPr>
        <w:spacing w:after="0" w:line="312" w:lineRule="auto"/>
        <w:ind w:firstLine="567"/>
        <w:rPr>
          <w:sz w:val="24"/>
          <w:szCs w:val="24"/>
        </w:rPr>
        <w:sectPr w:rsidR="009070A1" w:rsidRPr="002C0BA9" w:rsidSect="00D024A7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974EC5" w:rsidRPr="002C0BA9" w:rsidRDefault="00974EC5" w:rsidP="002C0BA9">
      <w:pPr>
        <w:spacing w:after="0" w:line="312" w:lineRule="auto"/>
        <w:ind w:firstLine="567"/>
        <w:rPr>
          <w:sz w:val="24"/>
          <w:szCs w:val="24"/>
        </w:rPr>
      </w:pPr>
      <w:r w:rsidRPr="002C0BA9">
        <w:rPr>
          <w:sz w:val="24"/>
          <w:szCs w:val="24"/>
        </w:rPr>
        <w:lastRenderedPageBreak/>
        <w:t>- Níger (</w:t>
      </w:r>
      <w:proofErr w:type="gramStart"/>
      <w:r w:rsidRPr="002C0BA9">
        <w:rPr>
          <w:sz w:val="24"/>
          <w:szCs w:val="24"/>
        </w:rPr>
        <w:t>0,</w:t>
      </w:r>
      <w:proofErr w:type="gramEnd"/>
      <w:r w:rsidRPr="002C0BA9">
        <w:rPr>
          <w:sz w:val="24"/>
          <w:szCs w:val="24"/>
        </w:rPr>
        <w:t xml:space="preserve">377) </w:t>
      </w:r>
    </w:p>
    <w:p w:rsidR="00974EC5" w:rsidRPr="002C0BA9" w:rsidRDefault="00974EC5" w:rsidP="002C0BA9">
      <w:pPr>
        <w:spacing w:after="0" w:line="312" w:lineRule="auto"/>
        <w:ind w:firstLine="567"/>
        <w:rPr>
          <w:sz w:val="24"/>
          <w:szCs w:val="24"/>
        </w:rPr>
      </w:pPr>
      <w:r w:rsidRPr="002C0BA9">
        <w:rPr>
          <w:sz w:val="24"/>
          <w:szCs w:val="24"/>
        </w:rPr>
        <w:t>- República Centro-Africana (</w:t>
      </w:r>
      <w:proofErr w:type="gramStart"/>
      <w:r w:rsidRPr="002C0BA9">
        <w:rPr>
          <w:sz w:val="24"/>
          <w:szCs w:val="24"/>
        </w:rPr>
        <w:t>0,</w:t>
      </w:r>
      <w:proofErr w:type="gramEnd"/>
      <w:r w:rsidRPr="002C0BA9">
        <w:rPr>
          <w:sz w:val="24"/>
          <w:szCs w:val="24"/>
        </w:rPr>
        <w:t xml:space="preserve">381) </w:t>
      </w:r>
    </w:p>
    <w:p w:rsidR="00974EC5" w:rsidRPr="002C0BA9" w:rsidRDefault="00974EC5" w:rsidP="002C0BA9">
      <w:pPr>
        <w:spacing w:after="0" w:line="312" w:lineRule="auto"/>
        <w:ind w:firstLine="567"/>
        <w:rPr>
          <w:sz w:val="24"/>
          <w:szCs w:val="24"/>
        </w:rPr>
      </w:pPr>
      <w:r w:rsidRPr="002C0BA9">
        <w:rPr>
          <w:sz w:val="24"/>
          <w:szCs w:val="24"/>
        </w:rPr>
        <w:t>- Chade (</w:t>
      </w:r>
      <w:proofErr w:type="gramStart"/>
      <w:r w:rsidRPr="002C0BA9">
        <w:rPr>
          <w:sz w:val="24"/>
          <w:szCs w:val="24"/>
        </w:rPr>
        <w:t>0,</w:t>
      </w:r>
      <w:proofErr w:type="gramEnd"/>
      <w:r w:rsidRPr="002C0BA9">
        <w:rPr>
          <w:sz w:val="24"/>
          <w:szCs w:val="24"/>
        </w:rPr>
        <w:t xml:space="preserve">401) </w:t>
      </w:r>
    </w:p>
    <w:p w:rsidR="00974EC5" w:rsidRPr="002C0BA9" w:rsidRDefault="00974EC5" w:rsidP="002C0BA9">
      <w:pPr>
        <w:spacing w:after="0" w:line="312" w:lineRule="auto"/>
        <w:ind w:firstLine="567"/>
        <w:rPr>
          <w:sz w:val="24"/>
          <w:szCs w:val="24"/>
        </w:rPr>
      </w:pPr>
      <w:r w:rsidRPr="002C0BA9">
        <w:rPr>
          <w:sz w:val="24"/>
          <w:szCs w:val="24"/>
        </w:rPr>
        <w:lastRenderedPageBreak/>
        <w:t>- Sudão do Sul (</w:t>
      </w:r>
      <w:proofErr w:type="gramStart"/>
      <w:r w:rsidRPr="002C0BA9">
        <w:rPr>
          <w:sz w:val="24"/>
          <w:szCs w:val="24"/>
        </w:rPr>
        <w:t>0,</w:t>
      </w:r>
      <w:proofErr w:type="gramEnd"/>
      <w:r w:rsidRPr="002C0BA9">
        <w:rPr>
          <w:sz w:val="24"/>
          <w:szCs w:val="24"/>
        </w:rPr>
        <w:t>413)</w:t>
      </w:r>
    </w:p>
    <w:p w:rsidR="00974EC5" w:rsidRPr="002C0BA9" w:rsidRDefault="001511DD" w:rsidP="002C0BA9">
      <w:pPr>
        <w:spacing w:after="0" w:line="312" w:lineRule="auto"/>
        <w:ind w:firstLine="567"/>
        <w:rPr>
          <w:sz w:val="24"/>
          <w:szCs w:val="24"/>
        </w:rPr>
      </w:pPr>
      <w:r w:rsidRPr="002C0BA9">
        <w:rPr>
          <w:sz w:val="24"/>
          <w:szCs w:val="24"/>
        </w:rPr>
        <w:t>- Burundi (</w:t>
      </w:r>
      <w:proofErr w:type="gramStart"/>
      <w:r w:rsidRPr="002C0BA9">
        <w:rPr>
          <w:sz w:val="24"/>
          <w:szCs w:val="24"/>
        </w:rPr>
        <w:t>0,</w:t>
      </w:r>
      <w:proofErr w:type="gramEnd"/>
      <w:r w:rsidRPr="002C0BA9">
        <w:rPr>
          <w:sz w:val="24"/>
          <w:szCs w:val="24"/>
        </w:rPr>
        <w:t>423).</w:t>
      </w:r>
    </w:p>
    <w:p w:rsidR="005D0558" w:rsidRPr="002C0BA9" w:rsidRDefault="009070A1" w:rsidP="002C0BA9">
      <w:pPr>
        <w:spacing w:after="0" w:line="312" w:lineRule="auto"/>
        <w:ind w:firstLine="567"/>
        <w:rPr>
          <w:sz w:val="24"/>
          <w:szCs w:val="24"/>
        </w:rPr>
      </w:pPr>
      <w:r w:rsidRPr="002C0BA9">
        <w:rPr>
          <w:rFonts w:ascii="Cambria Math" w:hAnsi="Cambria Math" w:cs="Cambria Math"/>
          <w:sz w:val="24"/>
          <w:szCs w:val="24"/>
        </w:rPr>
        <w:t>-</w:t>
      </w:r>
      <w:r w:rsidRPr="002C0BA9">
        <w:rPr>
          <w:sz w:val="24"/>
          <w:szCs w:val="24"/>
        </w:rPr>
        <w:t>O Brasil</w:t>
      </w:r>
      <w:proofErr w:type="gramStart"/>
      <w:r w:rsidRPr="002C0BA9">
        <w:rPr>
          <w:sz w:val="24"/>
          <w:szCs w:val="24"/>
        </w:rPr>
        <w:t xml:space="preserve"> </w:t>
      </w:r>
      <w:r w:rsidR="00974EC5" w:rsidRPr="002C0BA9">
        <w:rPr>
          <w:sz w:val="24"/>
          <w:szCs w:val="24"/>
        </w:rPr>
        <w:t xml:space="preserve"> </w:t>
      </w:r>
      <w:proofErr w:type="gramEnd"/>
      <w:r w:rsidR="00974EC5" w:rsidRPr="002C0BA9">
        <w:rPr>
          <w:sz w:val="24"/>
          <w:szCs w:val="24"/>
        </w:rPr>
        <w:t>na posi</w:t>
      </w:r>
      <w:r w:rsidR="00974EC5" w:rsidRPr="002C0BA9">
        <w:rPr>
          <w:rFonts w:ascii="Calibri" w:hAnsi="Calibri" w:cs="Calibri"/>
          <w:sz w:val="24"/>
          <w:szCs w:val="24"/>
        </w:rPr>
        <w:t>çã</w:t>
      </w:r>
      <w:r w:rsidR="00974EC5" w:rsidRPr="002C0BA9">
        <w:rPr>
          <w:sz w:val="24"/>
          <w:szCs w:val="24"/>
        </w:rPr>
        <w:t>o 79</w:t>
      </w:r>
      <w:r w:rsidR="00974EC5" w:rsidRPr="002C0BA9">
        <w:rPr>
          <w:rFonts w:ascii="Calibri" w:hAnsi="Calibri" w:cs="Calibri"/>
          <w:sz w:val="24"/>
          <w:szCs w:val="24"/>
        </w:rPr>
        <w:t>ª</w:t>
      </w:r>
      <w:r w:rsidRPr="002C0BA9">
        <w:rPr>
          <w:sz w:val="24"/>
          <w:szCs w:val="24"/>
        </w:rPr>
        <w:t>, com</w:t>
      </w:r>
      <w:r w:rsidR="00974EC5" w:rsidRPr="002C0BA9">
        <w:rPr>
          <w:sz w:val="24"/>
          <w:szCs w:val="24"/>
        </w:rPr>
        <w:t xml:space="preserve"> IDH de 0,761.</w:t>
      </w:r>
    </w:p>
    <w:p w:rsidR="009070A1" w:rsidRPr="002C0BA9" w:rsidRDefault="009070A1" w:rsidP="002C0BA9">
      <w:pPr>
        <w:spacing w:after="0" w:line="312" w:lineRule="auto"/>
        <w:ind w:firstLine="567"/>
        <w:rPr>
          <w:sz w:val="24"/>
          <w:szCs w:val="24"/>
        </w:rPr>
        <w:sectPr w:rsidR="009070A1" w:rsidRPr="002C0BA9" w:rsidSect="00D024A7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D024A7" w:rsidRPr="002C0BA9" w:rsidRDefault="00D024A7" w:rsidP="002C0BA9">
      <w:pPr>
        <w:spacing w:after="0" w:line="312" w:lineRule="auto"/>
        <w:ind w:firstLine="567"/>
        <w:rPr>
          <w:sz w:val="24"/>
          <w:szCs w:val="24"/>
        </w:rPr>
      </w:pPr>
    </w:p>
    <w:p w:rsidR="002C0BA9" w:rsidRDefault="002C0BA9" w:rsidP="002C0BA9">
      <w:pPr>
        <w:spacing w:after="0" w:line="312" w:lineRule="auto"/>
        <w:ind w:firstLine="567"/>
        <w:rPr>
          <w:b/>
          <w:sz w:val="24"/>
          <w:szCs w:val="24"/>
        </w:rPr>
      </w:pPr>
    </w:p>
    <w:p w:rsidR="00D024A7" w:rsidRPr="002C0BA9" w:rsidRDefault="00D024A7" w:rsidP="002C0BA9">
      <w:pPr>
        <w:spacing w:after="0" w:line="312" w:lineRule="auto"/>
        <w:ind w:firstLine="567"/>
        <w:rPr>
          <w:b/>
          <w:sz w:val="24"/>
          <w:szCs w:val="24"/>
        </w:rPr>
        <w:sectPr w:rsidR="00D024A7" w:rsidRPr="002C0BA9" w:rsidSect="009070A1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2C0BA9">
        <w:rPr>
          <w:b/>
          <w:sz w:val="24"/>
          <w:szCs w:val="24"/>
        </w:rPr>
        <w:lastRenderedPageBreak/>
        <w:t>QUESTÕES PARA REVISÃO DO CONTEÚDO DO ESTUDO EM CASA</w:t>
      </w:r>
    </w:p>
    <w:p w:rsidR="004B58D7" w:rsidRPr="002C0BA9" w:rsidRDefault="000170E8" w:rsidP="002C0BA9">
      <w:pPr>
        <w:pStyle w:val="PargrafodaLista"/>
        <w:numPr>
          <w:ilvl w:val="0"/>
          <w:numId w:val="1"/>
        </w:numPr>
        <w:spacing w:after="0" w:line="312" w:lineRule="auto"/>
        <w:ind w:left="0"/>
        <w:rPr>
          <w:sz w:val="24"/>
          <w:szCs w:val="24"/>
        </w:rPr>
      </w:pPr>
      <w:r w:rsidRPr="002C0BA9">
        <w:rPr>
          <w:sz w:val="24"/>
          <w:szCs w:val="24"/>
        </w:rPr>
        <w:lastRenderedPageBreak/>
        <w:t>Escreva com suas palavras a importância de ter um desenvolvimento sustentável.</w:t>
      </w:r>
    </w:p>
    <w:p w:rsidR="000170E8" w:rsidRPr="002C0BA9" w:rsidRDefault="00D024A7" w:rsidP="002C0BA9">
      <w:pPr>
        <w:pStyle w:val="PargrafodaLista"/>
        <w:numPr>
          <w:ilvl w:val="0"/>
          <w:numId w:val="1"/>
        </w:numPr>
        <w:spacing w:after="0" w:line="312" w:lineRule="auto"/>
        <w:ind w:left="0"/>
        <w:rPr>
          <w:sz w:val="24"/>
          <w:szCs w:val="24"/>
        </w:rPr>
      </w:pPr>
      <w:r w:rsidRPr="002C0BA9">
        <w:rPr>
          <w:sz w:val="24"/>
          <w:szCs w:val="24"/>
        </w:rPr>
        <w:t>Em que a energia é utilizada</w:t>
      </w:r>
      <w:r w:rsidR="005B613B" w:rsidRPr="002C0BA9">
        <w:rPr>
          <w:sz w:val="24"/>
          <w:szCs w:val="24"/>
        </w:rPr>
        <w:t>?</w:t>
      </w:r>
    </w:p>
    <w:p w:rsidR="005B613B" w:rsidRPr="002C0BA9" w:rsidRDefault="005B613B" w:rsidP="002C0BA9">
      <w:pPr>
        <w:pStyle w:val="PargrafodaLista"/>
        <w:numPr>
          <w:ilvl w:val="0"/>
          <w:numId w:val="1"/>
        </w:numPr>
        <w:spacing w:after="0" w:line="312" w:lineRule="auto"/>
        <w:ind w:left="0"/>
        <w:rPr>
          <w:sz w:val="24"/>
          <w:szCs w:val="24"/>
        </w:rPr>
      </w:pPr>
      <w:r w:rsidRPr="002C0BA9">
        <w:rPr>
          <w:sz w:val="24"/>
          <w:szCs w:val="24"/>
        </w:rPr>
        <w:t>Quais são as fontes renováveis de energia?</w:t>
      </w:r>
    </w:p>
    <w:p w:rsidR="005B613B" w:rsidRPr="002C0BA9" w:rsidRDefault="005B613B" w:rsidP="002C0BA9">
      <w:pPr>
        <w:pStyle w:val="PargrafodaLista"/>
        <w:numPr>
          <w:ilvl w:val="0"/>
          <w:numId w:val="1"/>
        </w:numPr>
        <w:spacing w:after="0" w:line="312" w:lineRule="auto"/>
        <w:ind w:left="0"/>
        <w:rPr>
          <w:sz w:val="24"/>
          <w:szCs w:val="24"/>
        </w:rPr>
      </w:pPr>
      <w:r w:rsidRPr="002C0BA9">
        <w:rPr>
          <w:sz w:val="24"/>
          <w:szCs w:val="24"/>
        </w:rPr>
        <w:t xml:space="preserve">No Brasil </w:t>
      </w:r>
      <w:proofErr w:type="gramStart"/>
      <w:r w:rsidRPr="002C0BA9">
        <w:rPr>
          <w:sz w:val="24"/>
          <w:szCs w:val="24"/>
        </w:rPr>
        <w:t>cerca de  42</w:t>
      </w:r>
      <w:proofErr w:type="gramEnd"/>
      <w:r w:rsidRPr="002C0BA9">
        <w:rPr>
          <w:sz w:val="24"/>
          <w:szCs w:val="24"/>
        </w:rPr>
        <w:t>% da produção da matriz energética é proveniente de fontes renováveis. Quais são os tipos de energias mais usadas?</w:t>
      </w:r>
    </w:p>
    <w:p w:rsidR="005B613B" w:rsidRPr="002C0BA9" w:rsidRDefault="00D024A7" w:rsidP="002C0BA9">
      <w:pPr>
        <w:pStyle w:val="PargrafodaLista"/>
        <w:numPr>
          <w:ilvl w:val="0"/>
          <w:numId w:val="1"/>
        </w:numPr>
        <w:spacing w:after="0" w:line="312" w:lineRule="auto"/>
        <w:ind w:left="0"/>
        <w:rPr>
          <w:sz w:val="24"/>
          <w:szCs w:val="24"/>
        </w:rPr>
      </w:pPr>
      <w:r w:rsidRPr="002C0BA9">
        <w:rPr>
          <w:sz w:val="24"/>
          <w:szCs w:val="24"/>
        </w:rPr>
        <w:t>O Brasil</w:t>
      </w:r>
      <w:r w:rsidR="005B613B" w:rsidRPr="002C0BA9">
        <w:rPr>
          <w:sz w:val="24"/>
          <w:szCs w:val="24"/>
        </w:rPr>
        <w:t xml:space="preserve"> lidera na América Latina nesse tipo de produção de energia. Qual energia o texto refere?</w:t>
      </w:r>
    </w:p>
    <w:p w:rsidR="005B613B" w:rsidRPr="002C0BA9" w:rsidRDefault="00DB3AA4" w:rsidP="002C0BA9">
      <w:pPr>
        <w:pStyle w:val="PargrafodaLista"/>
        <w:numPr>
          <w:ilvl w:val="0"/>
          <w:numId w:val="1"/>
        </w:numPr>
        <w:spacing w:after="0" w:line="312" w:lineRule="auto"/>
        <w:ind w:left="0"/>
        <w:rPr>
          <w:sz w:val="24"/>
          <w:szCs w:val="24"/>
        </w:rPr>
      </w:pPr>
      <w:r w:rsidRPr="002C0BA9">
        <w:rPr>
          <w:sz w:val="24"/>
          <w:szCs w:val="24"/>
        </w:rPr>
        <w:t>Qual o significado da sigla IBGE?</w:t>
      </w:r>
    </w:p>
    <w:p w:rsidR="00DB3AA4" w:rsidRPr="002C0BA9" w:rsidRDefault="00DB3AA4" w:rsidP="002C0BA9">
      <w:pPr>
        <w:pStyle w:val="PargrafodaLista"/>
        <w:numPr>
          <w:ilvl w:val="0"/>
          <w:numId w:val="1"/>
        </w:numPr>
        <w:spacing w:after="0" w:line="312" w:lineRule="auto"/>
        <w:ind w:left="0"/>
        <w:rPr>
          <w:sz w:val="24"/>
          <w:szCs w:val="24"/>
        </w:rPr>
      </w:pPr>
      <w:r w:rsidRPr="002C0BA9">
        <w:rPr>
          <w:sz w:val="24"/>
          <w:szCs w:val="24"/>
        </w:rPr>
        <w:t>Para que serve o PIB?</w:t>
      </w:r>
    </w:p>
    <w:p w:rsidR="00DB3AA4" w:rsidRPr="002C0BA9" w:rsidRDefault="00DB3AA4" w:rsidP="002C0BA9">
      <w:pPr>
        <w:pStyle w:val="PargrafodaLista"/>
        <w:numPr>
          <w:ilvl w:val="0"/>
          <w:numId w:val="1"/>
        </w:numPr>
        <w:spacing w:after="0" w:line="312" w:lineRule="auto"/>
        <w:ind w:left="0"/>
        <w:rPr>
          <w:sz w:val="24"/>
          <w:szCs w:val="24"/>
        </w:rPr>
      </w:pPr>
      <w:r w:rsidRPr="002C0BA9">
        <w:rPr>
          <w:sz w:val="24"/>
          <w:szCs w:val="24"/>
        </w:rPr>
        <w:t>Explique a diferença entre PIB e PIB per capita.</w:t>
      </w:r>
    </w:p>
    <w:p w:rsidR="00DB3AA4" w:rsidRPr="002C0BA9" w:rsidRDefault="00DB3AA4" w:rsidP="002C0BA9">
      <w:pPr>
        <w:pStyle w:val="PargrafodaLista"/>
        <w:numPr>
          <w:ilvl w:val="0"/>
          <w:numId w:val="1"/>
        </w:numPr>
        <w:spacing w:after="0" w:line="312" w:lineRule="auto"/>
        <w:ind w:left="0"/>
        <w:rPr>
          <w:sz w:val="24"/>
          <w:szCs w:val="24"/>
        </w:rPr>
      </w:pPr>
      <w:r w:rsidRPr="002C0BA9">
        <w:rPr>
          <w:sz w:val="24"/>
          <w:szCs w:val="24"/>
        </w:rPr>
        <w:t>Quais os países com o IDH mais elevado?</w:t>
      </w:r>
    </w:p>
    <w:p w:rsidR="00DB3AA4" w:rsidRDefault="00DB3AA4" w:rsidP="002C0BA9">
      <w:pPr>
        <w:pStyle w:val="PargrafodaLista"/>
        <w:spacing w:after="0" w:line="312" w:lineRule="auto"/>
        <w:ind w:left="0"/>
      </w:pPr>
    </w:p>
    <w:sectPr w:rsidR="00DB3AA4" w:rsidSect="009070A1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766C4"/>
    <w:multiLevelType w:val="hybridMultilevel"/>
    <w:tmpl w:val="F53464D4"/>
    <w:lvl w:ilvl="0" w:tplc="57CA35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4EC5"/>
    <w:rsid w:val="000170E8"/>
    <w:rsid w:val="00056439"/>
    <w:rsid w:val="001511DD"/>
    <w:rsid w:val="002C0BA9"/>
    <w:rsid w:val="004B58D7"/>
    <w:rsid w:val="004D55BF"/>
    <w:rsid w:val="005B613B"/>
    <w:rsid w:val="005D0558"/>
    <w:rsid w:val="0074185C"/>
    <w:rsid w:val="007B4F5E"/>
    <w:rsid w:val="008D053C"/>
    <w:rsid w:val="009070A1"/>
    <w:rsid w:val="00974EC5"/>
    <w:rsid w:val="00B75A6F"/>
    <w:rsid w:val="00D024A7"/>
    <w:rsid w:val="00DB3AA4"/>
    <w:rsid w:val="00E93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E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B5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E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B58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2890</Words>
  <Characters>15606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User</cp:lastModifiedBy>
  <cp:revision>2</cp:revision>
  <cp:lastPrinted>2020-05-04T16:25:00Z</cp:lastPrinted>
  <dcterms:created xsi:type="dcterms:W3CDTF">2020-05-04T16:26:00Z</dcterms:created>
  <dcterms:modified xsi:type="dcterms:W3CDTF">2020-05-04T16:26:00Z</dcterms:modified>
</cp:coreProperties>
</file>